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71" w:rsidRDefault="00674371" w:rsidP="006743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Додаток 2</w:t>
      </w:r>
    </w:p>
    <w:p w:rsidR="00674371" w:rsidRDefault="00674371" w:rsidP="006743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до наказу № _____ - о</w:t>
      </w:r>
    </w:p>
    <w:p w:rsidR="00674371" w:rsidRDefault="00674371" w:rsidP="006743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від ____._____. 2025 </w:t>
      </w:r>
    </w:p>
    <w:p w:rsidR="00674371" w:rsidRPr="00674371" w:rsidRDefault="00674371" w:rsidP="0067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437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ПЛАН заходів</w:t>
      </w:r>
    </w:p>
    <w:p w:rsidR="00674371" w:rsidRPr="00674371" w:rsidRDefault="00674371" w:rsidP="0067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437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 кібербезпеки у СЗШ № 42 м. Львова</w:t>
      </w:r>
    </w:p>
    <w:p w:rsidR="00674371" w:rsidRPr="00674371" w:rsidRDefault="00674371" w:rsidP="0067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у 2025-2026 </w:t>
      </w:r>
      <w:proofErr w:type="spellStart"/>
      <w:r w:rsidRPr="0067437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н.р</w:t>
      </w:r>
      <w:proofErr w:type="spellEnd"/>
      <w:r w:rsidRPr="0067437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.</w:t>
      </w:r>
    </w:p>
    <w:tbl>
      <w:tblPr>
        <w:tblW w:w="10773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4109"/>
        <w:gridCol w:w="1837"/>
        <w:gridCol w:w="1463"/>
        <w:gridCol w:w="2937"/>
      </w:tblGrid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з/п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заходу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Цільова аудиторія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Термін виконання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Відповідальний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Обговорення питання з безпеки в інтернеті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 усіма учасниками навчально-виховного процесу 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Батьки, здобувачі освіти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Вересень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Директор школи, заступник директора з виховної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роботи, практичний психолог, 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з учасниками освітнього процесу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Впродовж року (за зверненням)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психолог, 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Засідання  ПС класних керівників на тему «Безпека в інтернеті. Кібербезпека»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Усі учасники освітнього процесу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 року (за вимогою)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Директор школи, ЗДНВР, ЗДВР,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голова ПС класних керівників, класні керівники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 кібербезпеки у школі (ГС, виховні заходи, радіоповідомлення)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 учнівське самоврядування</w:t>
            </w:r>
          </w:p>
        </w:tc>
      </w:tr>
      <w:tr w:rsidR="00466C92" w:rsidRPr="00674371" w:rsidTr="00466C92">
        <w:trPr>
          <w:trHeight w:val="1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Спостереження за поведінкою здобувачів освіти: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-опитування (анкетування) учнів;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-діагностика мікроклімату;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медіаграмотність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учнів;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-дослідження наявності референтних груп.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 соціальний педагог,  педагог-організатор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Жовтень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 директора з виховної роботи,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психолог, соціальний педагог, вчителі –предметники.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Батьківські збори «Безпека в інтернеті. Кібербезпека»  «Протидія цькуванню в учнівському колективі». 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Батьки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 року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(2рази в рік)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 практичний психолог,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  інформаційного стенду «Безпека в соціальних мережах» (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Кіберінциденти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телефони допомоги)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Педагоги, учнівський колектив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Жовтень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учнівське самоврядування класу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Створення морально- безпечного освітнього простору, формування позитивного мікроклімату та толерантної міжособистісної взаємодії,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медіаграмотності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учнів.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Педагоги, учнівський колектив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 практичний психолог та соціальний педагог, вчителі-предметники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 спілкування (ГС), тренінгові заняття,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практичні заняття «Протидія та виявлення референтних груп 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Вчителі інформатики,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психолог, класні керівники,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Спостереження за поведінкою учнів  під час навчального процесу, перерв та позаурочного часу.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педагог, педагог-організатор 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Виступ на об’єднанні ПС класних керівників «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Кіберінциденти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школі»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Листопад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 та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Проведення заходів в рамках Тижня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толерантност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Тижня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медіаграмотностіі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окремим планом)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рази в рік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Класні керівники, вчителі-предметники, практичний 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психолог,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Виступ на педраді «Порядок реагування на випадки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кіберінцидентів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Працівники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 семестр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ідповідальна особа за протидію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буліг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\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нгу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заходів в рамках акції «16 днів проти насильства» (за окремим планом)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Листопад-грудень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 вчителі-предметники,</w:t>
            </w:r>
          </w:p>
          <w:p w:rsid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психолог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Проведення заходів в рамках Всеукраїнського тижня права «Стоп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булінг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!» (за окремим планом)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учні 1-11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класів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 та класоводи, вчителі-предметники, практичний психолог та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заходів до Дня безпечного інтернету 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D10417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Вчителі інформатики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D1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Розробка </w:t>
            </w:r>
            <w:r w:rsidR="00D10417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QR</w:t>
            </w:r>
            <w:r w:rsidR="00D10417" w:rsidRPr="00D10417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="00D1041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кодів 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педагогів </w:t>
            </w:r>
            <w:r w:rsidR="00D1041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та учнів </w:t>
            </w: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тему «Кібербезпека. Небезпечний інтернет»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Педагогічний колектив</w:t>
            </w:r>
            <w:r w:rsidR="00F37B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 класних керівників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ЗДНВР, ЗДВР,</w:t>
            </w:r>
          </w:p>
          <w:p w:rsidR="00674371" w:rsidRPr="00674371" w:rsidRDefault="00D10417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едагог-організатор,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 виявити жертву цькування у школі.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Алгоритм для батьків. (висвітлення на сайті )</w:t>
            </w:r>
            <w:r w:rsidR="00F37B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r w:rsidR="00F37B9D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QR</w:t>
            </w:r>
            <w:r w:rsidR="00F37B9D" w:rsidRPr="00D10417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="00F37B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коди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Батьки, учні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F37B9D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 к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ласні керівники,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</w:t>
            </w:r>
            <w:r w:rsidR="00F37B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ий психолог,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Конкурс-виставка плакатів на тему: «Не мовчи про насилля. Стоп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булінг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!»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Березень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 практичний психолог та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Обговорення стану попередження випадків булінгу, безпеки дітей в інтернеті.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Нарада при директорі (за заявою)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Директор, ЗДВР, ЗДНВР, практичний психолог та 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Поради психолога «Як допомогти дітям упоратися з </w:t>
            </w:r>
            <w:proofErr w:type="spellStart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булінгом</w:t>
            </w:r>
            <w:proofErr w:type="spellEnd"/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інтернеті»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 (за зверненням)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Виготовлення профілактичних буклетів для учасників освітнього процесу «Безпечний інтернет»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Учасники освітнього процесу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травень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Класні керівники, учнівське самоврядування класу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Default="00F67026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(залучення шкільного інспектора 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поліції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освітньої безпеки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  <w:r w:rsidR="00466C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:rsidR="00466C92" w:rsidRPr="00674371" w:rsidRDefault="00466C92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Посилання на сайт.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466C92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="00674371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-11 класи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Профілактика жорстокого поводження та запобігання проявів булінгу в учнівському середовищі, (</w:t>
            </w:r>
            <w:r w:rsidR="00466C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залучення шкільного інспектора </w:t>
            </w:r>
            <w:r w:rsidR="00466C92"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поліції</w:t>
            </w:r>
            <w:r w:rsidR="00466C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освітньої безпеки</w:t>
            </w:r>
            <w:r w:rsidR="00466C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Учні початкових класів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Упродовж 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 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соціальний педагог</w:t>
            </w:r>
          </w:p>
        </w:tc>
      </w:tr>
      <w:tr w:rsidR="00466C92" w:rsidRPr="00674371" w:rsidTr="00466C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Батьківські збори на тему: «Безпека дітей в інтернеті та її наслідки» (із залученням шкільного офіцера поліції)</w:t>
            </w:r>
            <w:r w:rsidR="00466C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Посилання на сайт.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запитом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ЗДВР, класні керівники,</w:t>
            </w:r>
          </w:p>
          <w:p w:rsidR="00674371" w:rsidRPr="00674371" w:rsidRDefault="00674371" w:rsidP="0067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43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практичний психолог, соціальний педагог</w:t>
            </w:r>
          </w:p>
        </w:tc>
      </w:tr>
    </w:tbl>
    <w:p w:rsidR="00DF1B89" w:rsidRDefault="00674371">
      <w:pPr>
        <w:rPr>
          <w:rFonts w:ascii="Times New Roman" w:eastAsia="Times New Roman" w:hAnsi="Times New Roman" w:cs="Times New Roman"/>
          <w:color w:val="000000"/>
          <w:lang w:eastAsia="uk-UA"/>
        </w:rPr>
      </w:pPr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>             </w:t>
      </w:r>
    </w:p>
    <w:p w:rsidR="00AD52F1" w:rsidRDefault="00674371"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 xml:space="preserve">   Заступник директора з виховної роботи  </w:t>
      </w:r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="00DF1B89">
        <w:rPr>
          <w:rFonts w:ascii="Times New Roman" w:eastAsia="Times New Roman" w:hAnsi="Times New Roman" w:cs="Times New Roman"/>
          <w:color w:val="000000"/>
          <w:lang w:eastAsia="uk-UA"/>
        </w:rPr>
        <w:t>Мирослава КУРЧИЯН</w:t>
      </w:r>
      <w:bookmarkStart w:id="0" w:name="_GoBack"/>
      <w:bookmarkEnd w:id="0"/>
      <w:r w:rsidRPr="00674371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</w:p>
    <w:sectPr w:rsidR="00AD52F1" w:rsidSect="0067437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08"/>
    <w:rsid w:val="00466C92"/>
    <w:rsid w:val="00674371"/>
    <w:rsid w:val="008F7308"/>
    <w:rsid w:val="009F76AD"/>
    <w:rsid w:val="00D10417"/>
    <w:rsid w:val="00DC2A10"/>
    <w:rsid w:val="00DF1B89"/>
    <w:rsid w:val="00F37B9D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B8D5-D729-4747-833E-F986EDF1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7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1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ProffMan .</dc:creator>
  <cp:keywords/>
  <dc:description/>
  <cp:lastModifiedBy>ProffMan .</cp:lastModifiedBy>
  <cp:revision>6</cp:revision>
  <dcterms:created xsi:type="dcterms:W3CDTF">2026-01-08T09:21:00Z</dcterms:created>
  <dcterms:modified xsi:type="dcterms:W3CDTF">2026-01-08T09:36:00Z</dcterms:modified>
</cp:coreProperties>
</file>