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A53" w:rsidRDefault="00121A53" w:rsidP="008D2E6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tillium Web" w:eastAsia="Times New Roman" w:hAnsi="Titillium Web" w:cs="Times New Roman"/>
          <w:b/>
          <w:bCs/>
          <w:color w:val="444444"/>
          <w:sz w:val="36"/>
          <w:szCs w:val="36"/>
          <w:lang w:eastAsia="uk-UA"/>
        </w:rPr>
      </w:pPr>
    </w:p>
    <w:p w:rsidR="008D2E65" w:rsidRPr="00C269DF" w:rsidRDefault="008D2E65" w:rsidP="00DE729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tillium Web" w:eastAsia="Times New Roman" w:hAnsi="Titillium Web" w:cs="Times New Roman"/>
          <w:b/>
          <w:bCs/>
          <w:color w:val="000000" w:themeColor="text1"/>
          <w:sz w:val="36"/>
          <w:szCs w:val="36"/>
          <w:lang w:eastAsia="uk-UA"/>
        </w:rPr>
      </w:pPr>
      <w:r w:rsidRPr="00C269DF">
        <w:rPr>
          <w:rFonts w:ascii="Titillium Web" w:eastAsia="Times New Roman" w:hAnsi="Titillium Web" w:cs="Times New Roman"/>
          <w:b/>
          <w:bCs/>
          <w:color w:val="000000" w:themeColor="text1"/>
          <w:sz w:val="36"/>
          <w:szCs w:val="36"/>
          <w:lang w:eastAsia="uk-UA"/>
        </w:rPr>
        <w:t>До уваги батьків майбутніх першокласників!</w:t>
      </w:r>
    </w:p>
    <w:p w:rsidR="008D2E65" w:rsidRPr="00C269DF" w:rsidRDefault="008D2E65" w:rsidP="0047504C">
      <w:pPr>
        <w:shd w:val="clear" w:color="auto" w:fill="FFFFFF"/>
        <w:spacing w:after="375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Набір учнів у 1 клас відбувається згідно Порядку зарахування, затвердженого наказом МОН України від 16.04.2018р № 367</w:t>
      </w:r>
      <w:bookmarkStart w:id="0" w:name="_GoBack"/>
      <w:bookmarkEnd w:id="0"/>
    </w:p>
    <w:p w:rsidR="00DE729F" w:rsidRPr="00C269DF" w:rsidRDefault="008D2E65" w:rsidP="0047504C">
      <w:pPr>
        <w:shd w:val="clear" w:color="auto" w:fill="FFFFFF"/>
        <w:spacing w:after="375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Згідно </w:t>
      </w:r>
      <w:r w:rsidR="00DE729F"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рішення виконавчого комітету</w:t>
      </w:r>
      <w:r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ЛМР № </w:t>
      </w:r>
      <w:r w:rsidR="00DE729F"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132</w:t>
      </w:r>
      <w:r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від </w:t>
      </w:r>
      <w:r w:rsidR="00DE729F"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05.03. 2021 року (зі змінами у 2022р.)</w:t>
      </w:r>
      <w:r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територія обслуговування </w:t>
      </w:r>
      <w:r w:rsidR="00DE729F"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СЕРЕДНЬОЇ ЗАГАЛЬНООСВІТНЬОЇ ШКОЛИ №42 </w:t>
      </w:r>
      <w:proofErr w:type="spellStart"/>
      <w:r w:rsidR="00DE729F"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м.Львова</w:t>
      </w:r>
      <w:proofErr w:type="spellEnd"/>
      <w:r w:rsidR="00DE729F"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: </w:t>
      </w:r>
    </w:p>
    <w:p w:rsidR="008D2E65" w:rsidRPr="00C269DF" w:rsidRDefault="00DE729F" w:rsidP="008D2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вул. Глухий Кут</w:t>
      </w:r>
      <w:r w:rsidR="008D2E65"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</w:p>
    <w:p w:rsidR="0047504C" w:rsidRPr="00C269DF" w:rsidRDefault="0047504C" w:rsidP="008D2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proofErr w:type="spellStart"/>
      <w:r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вул</w:t>
      </w:r>
      <w:proofErr w:type="spellEnd"/>
      <w:r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.Каштанова</w:t>
      </w:r>
    </w:p>
    <w:p w:rsidR="0047504C" w:rsidRPr="00C269DF" w:rsidRDefault="0047504C" w:rsidP="008D2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вул. Китайська</w:t>
      </w:r>
    </w:p>
    <w:p w:rsidR="0047504C" w:rsidRPr="00C269DF" w:rsidRDefault="0047504C" w:rsidP="008D2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вул. Кленова</w:t>
      </w:r>
    </w:p>
    <w:p w:rsidR="0047504C" w:rsidRPr="00C269DF" w:rsidRDefault="0047504C" w:rsidP="008D2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вул. </w:t>
      </w:r>
      <w:proofErr w:type="spellStart"/>
      <w:r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О.Кузьми</w:t>
      </w:r>
      <w:proofErr w:type="spellEnd"/>
    </w:p>
    <w:p w:rsidR="0047504C" w:rsidRPr="00C269DF" w:rsidRDefault="0047504C" w:rsidP="008D2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вул. </w:t>
      </w:r>
      <w:proofErr w:type="spellStart"/>
      <w:r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Майорівка</w:t>
      </w:r>
      <w:proofErr w:type="spellEnd"/>
    </w:p>
    <w:p w:rsidR="0047504C" w:rsidRPr="00C269DF" w:rsidRDefault="0047504C" w:rsidP="008D2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вул. Медової Печери</w:t>
      </w:r>
    </w:p>
    <w:p w:rsidR="0047504C" w:rsidRPr="00C269DF" w:rsidRDefault="0047504C" w:rsidP="008D2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вул. Латвійська</w:t>
      </w:r>
    </w:p>
    <w:p w:rsidR="0047504C" w:rsidRPr="00C269DF" w:rsidRDefault="0047504C" w:rsidP="008D2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вул. Пасічна, 47-73 (непарні номери будинків)</w:t>
      </w:r>
    </w:p>
    <w:p w:rsidR="0047504C" w:rsidRPr="00C269DF" w:rsidRDefault="0047504C" w:rsidP="008D2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вул. Пасічна, 44-84 (парні номери будинків)</w:t>
      </w:r>
    </w:p>
    <w:p w:rsidR="0047504C" w:rsidRPr="00C269DF" w:rsidRDefault="0047504C" w:rsidP="008D2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вул. Садівнича</w:t>
      </w:r>
    </w:p>
    <w:p w:rsidR="0047504C" w:rsidRPr="00C269DF" w:rsidRDefault="0047504C" w:rsidP="008D2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вул. </w:t>
      </w:r>
      <w:proofErr w:type="spellStart"/>
      <w:r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Симиренків</w:t>
      </w:r>
      <w:proofErr w:type="spellEnd"/>
    </w:p>
    <w:p w:rsidR="0047504C" w:rsidRPr="00C269DF" w:rsidRDefault="0047504C" w:rsidP="008D2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вул. Соколина</w:t>
      </w:r>
    </w:p>
    <w:p w:rsidR="0047504C" w:rsidRPr="00C269DF" w:rsidRDefault="0047504C" w:rsidP="008D2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вул. </w:t>
      </w:r>
      <w:proofErr w:type="spellStart"/>
      <w:r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І.Стешенка</w:t>
      </w:r>
      <w:proofErr w:type="spellEnd"/>
      <w:r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</w:p>
    <w:p w:rsidR="008D2E65" w:rsidRPr="00C269DF" w:rsidRDefault="00DE729F" w:rsidP="008D2E6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</w:t>
      </w:r>
      <w:r w:rsidR="008D2E65"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інцева дата подання документів єдина для всіх – 31 травня.</w:t>
      </w:r>
    </w:p>
    <w:p w:rsidR="008D2E65" w:rsidRPr="00C269DF" w:rsidRDefault="008D2E65" w:rsidP="00DE729F">
      <w:pPr>
        <w:shd w:val="clear" w:color="auto" w:fill="FFFFFF"/>
        <w:spacing w:after="375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Якщо на 31 травня кількість поданих заяв перевищує кількість місць, то до 1 червня зараховуються діти:</w:t>
      </w:r>
    </w:p>
    <w:p w:rsidR="008D2E65" w:rsidRPr="00C269DF" w:rsidRDefault="008D2E65" w:rsidP="008D2E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місце проживання яких на території обслуговування школи підтверджене;</w:t>
      </w:r>
    </w:p>
    <w:p w:rsidR="008D2E65" w:rsidRPr="00C269DF" w:rsidRDefault="008D2E65" w:rsidP="008D2E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які є рідними (усиновленими) братами та/або сестрами учнів цього закладу освіти;</w:t>
      </w:r>
    </w:p>
    <w:p w:rsidR="008D2E65" w:rsidRPr="00C269DF" w:rsidRDefault="008D2E65" w:rsidP="008D2E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які є дітьми працівників цього закладу освіти.</w:t>
      </w:r>
    </w:p>
    <w:p w:rsidR="008D2E65" w:rsidRPr="00C269DF" w:rsidRDefault="008D2E65" w:rsidP="00DE729F">
      <w:pPr>
        <w:shd w:val="clear" w:color="auto" w:fill="FFFFFF"/>
        <w:spacing w:after="375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До 15 червня зараховуються всі інші діти за результатами жеребкування. Воно проводиться з 5 до 10 червня та є публічним.</w:t>
      </w:r>
    </w:p>
    <w:p w:rsidR="008D2E65" w:rsidRPr="00C269DF" w:rsidRDefault="008D2E65" w:rsidP="00DE729F">
      <w:pPr>
        <w:shd w:val="clear" w:color="auto" w:fill="FFFFFF"/>
        <w:spacing w:after="375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 1 до 15 червня заяви про зарахування не приймаються. Але після 15 червня є можливість подати заяви на вільні місця.</w:t>
      </w:r>
    </w:p>
    <w:p w:rsidR="003A3F5B" w:rsidRPr="00C269DF" w:rsidRDefault="008D2E65" w:rsidP="003A3F5B">
      <w:pPr>
        <w:shd w:val="clear" w:color="auto" w:fill="FFFFFF"/>
        <w:spacing w:after="375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Для зарахування учня до навчального закладу батьки або особи, які їх заміню</w:t>
      </w:r>
      <w:r w:rsidR="003A3F5B"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ють, подають наступні документи:</w:t>
      </w:r>
    </w:p>
    <w:p w:rsidR="008D2E65" w:rsidRPr="00C269DF" w:rsidRDefault="008D2E65" w:rsidP="008D2E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заяву на ім’я директора школи;</w:t>
      </w:r>
    </w:p>
    <w:p w:rsidR="008D2E65" w:rsidRPr="00C269DF" w:rsidRDefault="008D2E65" w:rsidP="008D2E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копію свідоцтва про народження дитини</w:t>
      </w:r>
      <w:r w:rsidR="003A3F5B"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( під час подання копії надається оригінал документу)</w:t>
      </w:r>
      <w:r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;</w:t>
      </w:r>
    </w:p>
    <w:p w:rsidR="003A3F5B" w:rsidRPr="00C269DF" w:rsidRDefault="003A3F5B" w:rsidP="003A3F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C269DF">
        <w:rPr>
          <w:rFonts w:ascii="Times New Roman" w:hAnsi="Times New Roman" w:cs="Times New Roman"/>
          <w:color w:val="000000" w:themeColor="text1"/>
        </w:rPr>
        <w:t>Оригінал або копія медичної довідки за формою первинної облікової</w:t>
      </w:r>
      <w:r w:rsidRPr="00C269DF">
        <w:rPr>
          <w:rFonts w:ascii="Times New Roman" w:hAnsi="Times New Roman" w:cs="Times New Roman"/>
          <w:color w:val="000000" w:themeColor="text1"/>
        </w:rPr>
        <w:br/>
        <w:t>документації № 086-1/о «Довідка учня загальноосвітнього навчального закладу</w:t>
      </w:r>
      <w:r w:rsidRPr="00C269DF">
        <w:rPr>
          <w:rFonts w:ascii="Times New Roman" w:hAnsi="Times New Roman" w:cs="Times New Roman"/>
          <w:color w:val="000000" w:themeColor="text1"/>
        </w:rPr>
        <w:br/>
        <w:t>про результати обов’язкового медичного профілактичного огляду», який затвердженою</w:t>
      </w:r>
      <w:r w:rsidRPr="00C269DF">
        <w:rPr>
          <w:rFonts w:ascii="Times New Roman" w:hAnsi="Times New Roman" w:cs="Times New Roman"/>
          <w:color w:val="000000" w:themeColor="text1"/>
        </w:rPr>
        <w:br/>
        <w:t>наказом Міністерства охорони здоров’я України від 16 серпня 2010 року № 682,</w:t>
      </w:r>
      <w:r w:rsidRPr="00C269DF">
        <w:rPr>
          <w:rFonts w:ascii="Times New Roman" w:hAnsi="Times New Roman" w:cs="Times New Roman"/>
          <w:color w:val="000000" w:themeColor="text1"/>
        </w:rPr>
        <w:br/>
        <w:t>зареєстрованим в Міністерстві юстиції України 10 вересня 2010 року за</w:t>
      </w:r>
      <w:r w:rsidRPr="00C269DF">
        <w:rPr>
          <w:rFonts w:ascii="Times New Roman" w:hAnsi="Times New Roman" w:cs="Times New Roman"/>
          <w:color w:val="000000" w:themeColor="text1"/>
        </w:rPr>
        <w:br/>
        <w:t>№ 794/18089.</w:t>
      </w:r>
    </w:p>
    <w:p w:rsidR="003A3F5B" w:rsidRPr="00C269DF" w:rsidRDefault="003A3F5B" w:rsidP="003A3F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C269DF">
        <w:rPr>
          <w:rFonts w:ascii="Times New Roman" w:hAnsi="Times New Roman" w:cs="Times New Roman"/>
          <w:color w:val="000000" w:themeColor="text1"/>
          <w:shd w:val="clear" w:color="auto" w:fill="FFFFFF"/>
        </w:rPr>
        <w:t>Інші документи передбачені для зарахування. Деталі див у </w:t>
      </w:r>
      <w:hyperlink r:id="rId5" w:history="1">
        <w:r w:rsidRPr="00C269DF">
          <w:rPr>
            <w:rStyle w:val="a4"/>
            <w:rFonts w:ascii="Times New Roman" w:hAnsi="Times New Roman" w:cs="Times New Roman"/>
            <w:color w:val="000000" w:themeColor="text1"/>
            <w:shd w:val="clear" w:color="auto" w:fill="FFFFFF"/>
          </w:rPr>
          <w:t>листі МОН</w:t>
        </w:r>
      </w:hyperlink>
    </w:p>
    <w:p w:rsidR="008D2E65" w:rsidRPr="00C269DF" w:rsidRDefault="008D2E65" w:rsidP="00DE729F">
      <w:pPr>
        <w:shd w:val="clear" w:color="auto" w:fill="FFFFFF"/>
        <w:spacing w:after="375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lastRenderedPageBreak/>
        <w:t>До першого класу зараховуються діти з шести років, які за результатами медичного обстеження не мають протипоказань для систематичного шкільного навчання.</w:t>
      </w:r>
    </w:p>
    <w:p w:rsidR="00D20F92" w:rsidRPr="00C269DF" w:rsidRDefault="008D2E65" w:rsidP="0047504C">
      <w:pPr>
        <w:shd w:val="clear" w:color="auto" w:fill="FFFFFF"/>
        <w:spacing w:after="375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C2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Обстеження фахівцями й оцінку функціональної готовності дитини до школи проводять перед вступом до школи.</w:t>
      </w:r>
    </w:p>
    <w:p w:rsidR="00CD59D3" w:rsidRPr="003A2011" w:rsidRDefault="00CD59D3" w:rsidP="003A2011">
      <w:pPr>
        <w:shd w:val="clear" w:color="auto" w:fill="FFFFFF"/>
        <w:spacing w:before="225" w:after="225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3A2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Для організації інклюзивного освітнього простору для дітей  із особливими освітніми потребами до заяви додається висновок про комплексну психолого-педагогічну оцінку розвитку дитини (висновок ІРЦ).</w:t>
      </w:r>
    </w:p>
    <w:p w:rsidR="00CD59D3" w:rsidRPr="003A2011" w:rsidRDefault="00CD59D3" w:rsidP="003A2011">
      <w:pPr>
        <w:shd w:val="clear" w:color="auto" w:fill="FFFFFF"/>
        <w:spacing w:before="225" w:after="225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3A2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У випадку подання копій документів оригінали мають бути подані до видання наказу про зарахування тобто до 29 травня.</w:t>
      </w:r>
    </w:p>
    <w:p w:rsidR="00CD59D3" w:rsidRPr="003A2011" w:rsidRDefault="00CD59D3" w:rsidP="003A2011">
      <w:pPr>
        <w:shd w:val="clear" w:color="auto" w:fill="FFFFFF"/>
        <w:spacing w:before="225" w:after="225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3A2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При поданні заяви має бути пред'явлено документ, що підтверджує місце проживання дитини чи одного з її батьків на території обслуговування закладу.</w:t>
      </w:r>
    </w:p>
    <w:p w:rsidR="00CD59D3" w:rsidRPr="00D8769F" w:rsidRDefault="00CD59D3" w:rsidP="00D8769F">
      <w:pPr>
        <w:shd w:val="clear" w:color="auto" w:fill="FFFFFF"/>
        <w:spacing w:after="375" w:line="240" w:lineRule="auto"/>
        <w:ind w:firstLine="30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20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Заява не </w:t>
      </w:r>
      <w:proofErr w:type="spellStart"/>
      <w:r w:rsidRPr="003A20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прийматиметься</w:t>
      </w:r>
      <w:proofErr w:type="spellEnd"/>
      <w:r w:rsidRPr="003A20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і не реєструватиметься у разі відсутності хоча б одного з вказаних обов'язкових документів.</w:t>
      </w:r>
    </w:p>
    <w:p w:rsidR="00CD59D3" w:rsidRPr="003A2011" w:rsidRDefault="00CD59D3" w:rsidP="00C269DF">
      <w:pPr>
        <w:shd w:val="clear" w:color="auto" w:fill="FFFFFF"/>
        <w:spacing w:before="225" w:after="225" w:line="240" w:lineRule="auto"/>
        <w:ind w:firstLine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3A2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Набирають 1-ші класи у 202</w:t>
      </w:r>
      <w:r w:rsidR="00C269DF" w:rsidRPr="003A2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</w:t>
      </w:r>
      <w:r w:rsidRPr="003A2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-202</w:t>
      </w:r>
      <w:r w:rsidR="00C269DF" w:rsidRPr="003A2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</w:t>
      </w:r>
      <w:r w:rsidRPr="003A2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н. р. вчителі, які в своїй роботі використовують сучасні освітні технології інформаційно-комунікативного навчання та ефективні форми і методи ведення уроків.</w:t>
      </w:r>
    </w:p>
    <w:p w:rsidR="00CD59D3" w:rsidRPr="003A2011" w:rsidRDefault="00CD59D3" w:rsidP="00C269DF">
      <w:pPr>
        <w:shd w:val="clear" w:color="auto" w:fill="FFFFFF"/>
        <w:spacing w:before="225" w:after="225" w:line="240" w:lineRule="auto"/>
        <w:ind w:firstLine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3A2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Педагоги розвивають у дітей основні компетентності творчі здібності, підтримують їхні обдарування, формують навички самоосвіти особистості, виховують загальнолюдські моральні якості, патріотизм, національні почуття, повагу до народних традицій.</w:t>
      </w:r>
    </w:p>
    <w:p w:rsidR="00CD59D3" w:rsidRDefault="00CD59D3" w:rsidP="0047504C">
      <w:pPr>
        <w:shd w:val="clear" w:color="auto" w:fill="FFFFFF"/>
        <w:spacing w:after="375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C269DF" w:rsidRDefault="00C269DF" w:rsidP="0047504C">
      <w:pPr>
        <w:shd w:val="clear" w:color="auto" w:fill="FFFFFF"/>
        <w:spacing w:after="375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C269DF" w:rsidRDefault="00C269DF" w:rsidP="0047504C">
      <w:pPr>
        <w:shd w:val="clear" w:color="auto" w:fill="FFFFFF"/>
        <w:spacing w:after="375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C269DF" w:rsidRDefault="00C269DF" w:rsidP="0047504C">
      <w:pPr>
        <w:shd w:val="clear" w:color="auto" w:fill="FFFFFF"/>
        <w:spacing w:after="375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C269DF" w:rsidRDefault="00C269DF" w:rsidP="0047504C">
      <w:pPr>
        <w:shd w:val="clear" w:color="auto" w:fill="FFFFFF"/>
        <w:spacing w:after="375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C269DF" w:rsidRDefault="00C269DF" w:rsidP="0047504C">
      <w:pPr>
        <w:shd w:val="clear" w:color="auto" w:fill="FFFFFF"/>
        <w:spacing w:after="375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C269DF" w:rsidRDefault="00C269DF" w:rsidP="0047504C">
      <w:pPr>
        <w:shd w:val="clear" w:color="auto" w:fill="FFFFFF"/>
        <w:spacing w:after="375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C269DF" w:rsidRDefault="00C269DF" w:rsidP="0047504C">
      <w:pPr>
        <w:shd w:val="clear" w:color="auto" w:fill="FFFFFF"/>
        <w:spacing w:after="375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C269DF" w:rsidRDefault="00C269DF" w:rsidP="0047504C">
      <w:pPr>
        <w:shd w:val="clear" w:color="auto" w:fill="FFFFFF"/>
        <w:spacing w:after="375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C269DF" w:rsidRDefault="00C269DF" w:rsidP="0047504C">
      <w:pPr>
        <w:shd w:val="clear" w:color="auto" w:fill="FFFFFF"/>
        <w:spacing w:after="375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C269DF" w:rsidRDefault="00C269DF" w:rsidP="0047504C">
      <w:pPr>
        <w:shd w:val="clear" w:color="auto" w:fill="FFFFFF"/>
        <w:spacing w:after="375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C269DF" w:rsidRDefault="00C269DF" w:rsidP="0047504C">
      <w:pPr>
        <w:shd w:val="clear" w:color="auto" w:fill="FFFFFF"/>
        <w:spacing w:after="375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C269DF" w:rsidRDefault="00C269DF" w:rsidP="00D8769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sectPr w:rsidR="00C269DF" w:rsidSect="0047504C">
      <w:pgSz w:w="11906" w:h="16838"/>
      <w:pgMar w:top="397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tillium Web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6497"/>
    <w:multiLevelType w:val="multilevel"/>
    <w:tmpl w:val="9626C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11FA3"/>
    <w:multiLevelType w:val="hybridMultilevel"/>
    <w:tmpl w:val="241824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02582"/>
    <w:multiLevelType w:val="multilevel"/>
    <w:tmpl w:val="318A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771DE6"/>
    <w:multiLevelType w:val="multilevel"/>
    <w:tmpl w:val="6B30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084EC9"/>
    <w:multiLevelType w:val="hybridMultilevel"/>
    <w:tmpl w:val="D5C0C5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B12D2"/>
    <w:multiLevelType w:val="multilevel"/>
    <w:tmpl w:val="547A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2E4FF6"/>
    <w:multiLevelType w:val="multilevel"/>
    <w:tmpl w:val="C702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6B2E13"/>
    <w:multiLevelType w:val="hybridMultilevel"/>
    <w:tmpl w:val="7980C8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C454C"/>
    <w:multiLevelType w:val="multilevel"/>
    <w:tmpl w:val="8988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58"/>
    <w:rsid w:val="00121A53"/>
    <w:rsid w:val="003A2011"/>
    <w:rsid w:val="003A3F5B"/>
    <w:rsid w:val="0047504C"/>
    <w:rsid w:val="005A235D"/>
    <w:rsid w:val="005E7E46"/>
    <w:rsid w:val="008D2E65"/>
    <w:rsid w:val="00A02214"/>
    <w:rsid w:val="00C269DF"/>
    <w:rsid w:val="00CD4858"/>
    <w:rsid w:val="00CD59D3"/>
    <w:rsid w:val="00D20F92"/>
    <w:rsid w:val="00D8769F"/>
    <w:rsid w:val="00D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A22D0-C958-4CBD-93EA-CB163FDE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2E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F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E6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8D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8D2E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1A53"/>
    <w:pPr>
      <w:ind w:left="720"/>
      <w:contextualSpacing/>
    </w:pPr>
  </w:style>
  <w:style w:type="paragraph" w:styleId="a6">
    <w:name w:val="No Spacing"/>
    <w:uiPriority w:val="1"/>
    <w:qFormat/>
    <w:rsid w:val="00121A5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21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1A5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A3F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vatdovidka.com/wp-content/uploads/2019/11/1-9-22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2073</Words>
  <Characters>1182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Oxana</cp:lastModifiedBy>
  <cp:revision>11</cp:revision>
  <cp:lastPrinted>2021-12-20T09:39:00Z</cp:lastPrinted>
  <dcterms:created xsi:type="dcterms:W3CDTF">2021-12-13T11:00:00Z</dcterms:created>
  <dcterms:modified xsi:type="dcterms:W3CDTF">2022-01-19T12:53:00Z</dcterms:modified>
</cp:coreProperties>
</file>