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2" w:type="dxa"/>
        <w:tblInd w:w="534" w:type="dxa"/>
        <w:tblLook w:val="04A0" w:firstRow="1" w:lastRow="0" w:firstColumn="1" w:lastColumn="0" w:noHBand="0" w:noVBand="1"/>
      </w:tblPr>
      <w:tblGrid>
        <w:gridCol w:w="5103"/>
        <w:gridCol w:w="4819"/>
      </w:tblGrid>
      <w:tr w:rsidR="00117204" w:rsidTr="00C12D33">
        <w:tc>
          <w:tcPr>
            <w:tcW w:w="5103" w:type="dxa"/>
          </w:tcPr>
          <w:p w:rsidR="00117204" w:rsidRDefault="00117204" w:rsidP="00C12D33">
            <w:pPr>
              <w:pStyle w:val="2"/>
              <w:numPr>
                <w:ilvl w:val="0"/>
                <w:numId w:val="0"/>
              </w:numPr>
              <w:tabs>
                <w:tab w:val="left" w:pos="708"/>
              </w:tabs>
              <w:rPr>
                <w:rFonts w:ascii="Arial" w:hAnsi="Arial" w:cs="Arial"/>
                <w:b/>
                <w:szCs w:val="24"/>
                <w:lang w:eastAsia="ru-RU"/>
              </w:rPr>
            </w:pPr>
          </w:p>
          <w:p w:rsidR="00117204" w:rsidRDefault="00117204" w:rsidP="00C12D33">
            <w:pPr>
              <w:pStyle w:val="2"/>
              <w:numPr>
                <w:ilvl w:val="0"/>
                <w:numId w:val="0"/>
              </w:numPr>
              <w:tabs>
                <w:tab w:val="left" w:pos="708"/>
              </w:tabs>
              <w:rPr>
                <w:rFonts w:ascii="Arial" w:hAnsi="Arial" w:cs="Arial"/>
                <w:b/>
                <w:szCs w:val="24"/>
                <w:lang w:eastAsia="ru-RU"/>
              </w:rPr>
            </w:pPr>
          </w:p>
          <w:p w:rsidR="00117204" w:rsidRDefault="00117204" w:rsidP="00C12D33">
            <w:pPr>
              <w:pStyle w:val="2"/>
              <w:numPr>
                <w:ilvl w:val="0"/>
                <w:numId w:val="0"/>
              </w:numPr>
              <w:tabs>
                <w:tab w:val="left" w:pos="708"/>
              </w:tabs>
              <w:rPr>
                <w:rFonts w:ascii="Arial" w:hAnsi="Arial" w:cs="Arial"/>
                <w:b/>
                <w:szCs w:val="24"/>
                <w:lang w:eastAsia="ru-RU"/>
              </w:rPr>
            </w:pPr>
            <w:r>
              <w:rPr>
                <w:rFonts w:ascii="Arial" w:hAnsi="Arial" w:cs="Arial"/>
                <w:b/>
                <w:szCs w:val="24"/>
                <w:lang w:eastAsia="ru-RU"/>
              </w:rPr>
              <w:t>ЗАТВЕРДЖЕНО</w:t>
            </w:r>
          </w:p>
          <w:p w:rsidR="00117204" w:rsidRDefault="00117204" w:rsidP="00C12D33">
            <w:pPr>
              <w:rPr>
                <w:rFonts w:ascii="Arial" w:hAnsi="Arial" w:cs="Arial"/>
                <w:sz w:val="24"/>
                <w:szCs w:val="24"/>
                <w:lang w:val="uk-UA"/>
              </w:rPr>
            </w:pPr>
            <w:r>
              <w:rPr>
                <w:rFonts w:ascii="Arial" w:hAnsi="Arial" w:cs="Arial"/>
                <w:sz w:val="24"/>
                <w:szCs w:val="24"/>
                <w:lang w:val="uk-UA"/>
              </w:rPr>
              <w:t xml:space="preserve">Директор </w:t>
            </w:r>
          </w:p>
          <w:p w:rsidR="00117204" w:rsidRDefault="00117204" w:rsidP="00C12D33">
            <w:pPr>
              <w:rPr>
                <w:rFonts w:ascii="Arial" w:hAnsi="Arial" w:cs="Arial"/>
                <w:sz w:val="24"/>
                <w:szCs w:val="24"/>
                <w:lang w:val="uk-UA"/>
              </w:rPr>
            </w:pPr>
            <w:r>
              <w:rPr>
                <w:rFonts w:ascii="Arial" w:hAnsi="Arial" w:cs="Arial"/>
                <w:sz w:val="24"/>
                <w:szCs w:val="24"/>
                <w:lang w:val="uk-UA"/>
              </w:rPr>
              <w:t>середньої загальноосвітньої школи</w:t>
            </w:r>
          </w:p>
          <w:p w:rsidR="00117204" w:rsidRDefault="00117204" w:rsidP="00C12D33">
            <w:pPr>
              <w:rPr>
                <w:rFonts w:ascii="Arial" w:hAnsi="Arial" w:cs="Arial"/>
                <w:sz w:val="24"/>
                <w:szCs w:val="24"/>
                <w:lang w:val="uk-UA"/>
              </w:rPr>
            </w:pPr>
            <w:r>
              <w:rPr>
                <w:rFonts w:ascii="Arial" w:hAnsi="Arial" w:cs="Arial"/>
                <w:sz w:val="24"/>
                <w:szCs w:val="24"/>
                <w:lang w:val="uk-UA"/>
              </w:rPr>
              <w:t>№42 м. Львова</w:t>
            </w:r>
          </w:p>
          <w:p w:rsidR="00117204" w:rsidRDefault="00117204" w:rsidP="00C12D33">
            <w:pPr>
              <w:rPr>
                <w:rFonts w:ascii="Arial" w:hAnsi="Arial" w:cs="Arial"/>
                <w:sz w:val="24"/>
                <w:szCs w:val="24"/>
                <w:lang w:val="uk-UA"/>
              </w:rPr>
            </w:pPr>
            <w:r>
              <w:rPr>
                <w:rFonts w:ascii="Arial" w:hAnsi="Arial" w:cs="Arial"/>
                <w:sz w:val="24"/>
                <w:szCs w:val="24"/>
                <w:lang w:val="uk-UA"/>
              </w:rPr>
              <w:t>_______________ М. Король</w:t>
            </w:r>
          </w:p>
        </w:tc>
        <w:tc>
          <w:tcPr>
            <w:tcW w:w="4819" w:type="dxa"/>
          </w:tcPr>
          <w:p w:rsidR="00117204" w:rsidRDefault="00117204" w:rsidP="00C12D33">
            <w:pPr>
              <w:pStyle w:val="2"/>
              <w:numPr>
                <w:ilvl w:val="0"/>
                <w:numId w:val="0"/>
              </w:numPr>
              <w:tabs>
                <w:tab w:val="left" w:pos="708"/>
              </w:tabs>
              <w:ind w:right="107"/>
              <w:jc w:val="center"/>
              <w:rPr>
                <w:rFonts w:ascii="Arial" w:hAnsi="Arial" w:cs="Arial"/>
                <w:b/>
                <w:szCs w:val="24"/>
                <w:lang w:eastAsia="ru-RU"/>
              </w:rPr>
            </w:pPr>
            <w:r>
              <w:rPr>
                <w:rFonts w:ascii="Arial" w:hAnsi="Arial" w:cs="Arial"/>
                <w:b/>
                <w:szCs w:val="24"/>
                <w:lang w:eastAsia="ru-RU"/>
              </w:rPr>
              <w:t xml:space="preserve">    </w:t>
            </w:r>
          </w:p>
          <w:p w:rsidR="00117204" w:rsidRDefault="00117204" w:rsidP="00C12D33">
            <w:pPr>
              <w:pStyle w:val="2"/>
              <w:numPr>
                <w:ilvl w:val="0"/>
                <w:numId w:val="0"/>
              </w:numPr>
              <w:tabs>
                <w:tab w:val="left" w:pos="708"/>
              </w:tabs>
              <w:ind w:right="107"/>
              <w:jc w:val="center"/>
              <w:rPr>
                <w:rFonts w:ascii="Arial" w:hAnsi="Arial" w:cs="Arial"/>
                <w:b/>
                <w:szCs w:val="24"/>
                <w:lang w:eastAsia="ru-RU"/>
              </w:rPr>
            </w:pPr>
          </w:p>
          <w:p w:rsidR="00117204" w:rsidRDefault="00117204" w:rsidP="00C12D33">
            <w:pPr>
              <w:pStyle w:val="2"/>
              <w:numPr>
                <w:ilvl w:val="0"/>
                <w:numId w:val="0"/>
              </w:numPr>
              <w:tabs>
                <w:tab w:val="left" w:pos="708"/>
              </w:tabs>
              <w:ind w:right="107"/>
              <w:jc w:val="center"/>
              <w:rPr>
                <w:rFonts w:ascii="Arial" w:hAnsi="Arial" w:cs="Arial"/>
                <w:b/>
                <w:szCs w:val="24"/>
                <w:lang w:eastAsia="ru-RU"/>
              </w:rPr>
            </w:pPr>
            <w:r>
              <w:rPr>
                <w:rFonts w:ascii="Arial" w:hAnsi="Arial" w:cs="Arial"/>
                <w:b/>
                <w:szCs w:val="24"/>
                <w:lang w:eastAsia="ru-RU"/>
              </w:rPr>
              <w:t xml:space="preserve">  РОЗГЛЯНУТО </w:t>
            </w:r>
          </w:p>
          <w:p w:rsidR="00117204" w:rsidRDefault="00117204" w:rsidP="00C12D33">
            <w:pPr>
              <w:jc w:val="center"/>
              <w:rPr>
                <w:rFonts w:ascii="Arial" w:hAnsi="Arial" w:cs="Arial"/>
                <w:sz w:val="24"/>
                <w:szCs w:val="24"/>
                <w:lang w:val="uk-UA"/>
              </w:rPr>
            </w:pPr>
            <w:r>
              <w:rPr>
                <w:rFonts w:ascii="Arial" w:hAnsi="Arial" w:cs="Arial"/>
                <w:sz w:val="24"/>
                <w:szCs w:val="24"/>
                <w:lang w:val="uk-UA"/>
              </w:rPr>
              <w:t>педагогічною радою середньої загальноосвітньої школи № 42</w:t>
            </w:r>
          </w:p>
          <w:p w:rsidR="00117204" w:rsidRDefault="00117204" w:rsidP="00C12D33">
            <w:pPr>
              <w:rPr>
                <w:rFonts w:ascii="Arial" w:hAnsi="Arial" w:cs="Arial"/>
                <w:sz w:val="24"/>
                <w:szCs w:val="24"/>
                <w:lang w:val="uk-UA"/>
              </w:rPr>
            </w:pPr>
            <w:r>
              <w:rPr>
                <w:rFonts w:ascii="Arial" w:hAnsi="Arial" w:cs="Arial"/>
                <w:sz w:val="24"/>
                <w:szCs w:val="24"/>
                <w:lang w:val="uk-UA"/>
              </w:rPr>
              <w:t xml:space="preserve">         м.Львова</w:t>
            </w:r>
          </w:p>
          <w:p w:rsidR="00117204" w:rsidRDefault="00117204" w:rsidP="00C12D33">
            <w:pPr>
              <w:pStyle w:val="2"/>
              <w:numPr>
                <w:ilvl w:val="0"/>
                <w:numId w:val="0"/>
              </w:numPr>
              <w:tabs>
                <w:tab w:val="left" w:pos="708"/>
              </w:tabs>
              <w:ind w:right="107"/>
              <w:jc w:val="left"/>
              <w:rPr>
                <w:rFonts w:ascii="Arial" w:hAnsi="Arial" w:cs="Arial"/>
                <w:szCs w:val="24"/>
                <w:lang w:eastAsia="ru-RU"/>
              </w:rPr>
            </w:pPr>
            <w:r>
              <w:rPr>
                <w:rFonts w:ascii="Arial" w:hAnsi="Arial" w:cs="Arial"/>
                <w:szCs w:val="24"/>
                <w:lang w:eastAsia="ru-RU"/>
              </w:rPr>
              <w:t xml:space="preserve">        протокол від  ___.08.2021 р.  № __ </w:t>
            </w:r>
          </w:p>
          <w:p w:rsidR="00117204" w:rsidRDefault="00117204" w:rsidP="00C12D33">
            <w:pPr>
              <w:jc w:val="right"/>
              <w:rPr>
                <w:rFonts w:ascii="Arial" w:hAnsi="Arial" w:cs="Arial"/>
                <w:sz w:val="24"/>
                <w:szCs w:val="24"/>
                <w:lang w:val="uk-UA"/>
              </w:rPr>
            </w:pPr>
          </w:p>
          <w:p w:rsidR="00117204" w:rsidRDefault="00117204" w:rsidP="00C12D33">
            <w:pPr>
              <w:jc w:val="right"/>
              <w:rPr>
                <w:rFonts w:ascii="Arial" w:hAnsi="Arial" w:cs="Arial"/>
                <w:sz w:val="24"/>
                <w:szCs w:val="24"/>
                <w:lang w:val="uk-UA"/>
              </w:rPr>
            </w:pPr>
            <w:r>
              <w:rPr>
                <w:rFonts w:ascii="Arial" w:hAnsi="Arial" w:cs="Arial"/>
                <w:sz w:val="24"/>
                <w:szCs w:val="24"/>
                <w:lang w:val="uk-UA"/>
              </w:rPr>
              <w:t xml:space="preserve"> </w:t>
            </w:r>
          </w:p>
          <w:p w:rsidR="00117204" w:rsidRDefault="00117204" w:rsidP="00C12D33">
            <w:pPr>
              <w:rPr>
                <w:rFonts w:ascii="Arial" w:hAnsi="Arial" w:cs="Arial"/>
                <w:sz w:val="24"/>
                <w:szCs w:val="24"/>
                <w:lang w:val="uk-UA"/>
              </w:rPr>
            </w:pPr>
          </w:p>
          <w:p w:rsidR="00117204" w:rsidRDefault="00117204" w:rsidP="00C12D33">
            <w:pPr>
              <w:rPr>
                <w:rFonts w:ascii="Arial" w:hAnsi="Arial" w:cs="Arial"/>
                <w:sz w:val="24"/>
                <w:szCs w:val="24"/>
                <w:lang w:val="uk-UA"/>
              </w:rPr>
            </w:pPr>
          </w:p>
          <w:p w:rsidR="00117204" w:rsidRDefault="00117204" w:rsidP="00C12D33">
            <w:pPr>
              <w:rPr>
                <w:rFonts w:ascii="Arial" w:hAnsi="Arial" w:cs="Arial"/>
                <w:sz w:val="24"/>
                <w:szCs w:val="24"/>
                <w:lang w:val="uk-UA"/>
              </w:rPr>
            </w:pPr>
          </w:p>
        </w:tc>
      </w:tr>
    </w:tbl>
    <w:p w:rsidR="00117204" w:rsidRDefault="00117204" w:rsidP="00117204">
      <w:pPr>
        <w:rPr>
          <w:rFonts w:ascii="Arial" w:hAnsi="Arial" w:cs="Arial"/>
          <w:sz w:val="24"/>
          <w:szCs w:val="24"/>
          <w:lang w:val="uk-UA"/>
        </w:rPr>
      </w:pP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r>
        <w:rPr>
          <w:rFonts w:ascii="Arial" w:hAnsi="Arial" w:cs="Arial"/>
          <w:sz w:val="24"/>
          <w:szCs w:val="24"/>
          <w:lang w:val="uk-UA"/>
        </w:rPr>
        <w:tab/>
      </w: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rPr>
          <w:rFonts w:ascii="Arial" w:hAnsi="Arial" w:cs="Arial"/>
          <w:sz w:val="24"/>
          <w:szCs w:val="24"/>
          <w:lang w:val="uk-UA"/>
        </w:rPr>
      </w:pPr>
    </w:p>
    <w:p w:rsidR="00117204" w:rsidRDefault="00117204" w:rsidP="00117204">
      <w:pPr>
        <w:jc w:val="center"/>
        <w:rPr>
          <w:rFonts w:ascii="Arial" w:hAnsi="Arial" w:cs="Arial"/>
          <w:b/>
          <w:sz w:val="24"/>
          <w:szCs w:val="24"/>
          <w:lang w:val="uk-UA"/>
        </w:rPr>
      </w:pPr>
    </w:p>
    <w:p w:rsidR="00117204" w:rsidRDefault="00117204" w:rsidP="00117204">
      <w:pPr>
        <w:jc w:val="center"/>
        <w:rPr>
          <w:rFonts w:ascii="Arial" w:hAnsi="Arial" w:cs="Arial"/>
          <w:b/>
          <w:caps/>
          <w:sz w:val="40"/>
          <w:szCs w:val="40"/>
          <w:lang w:val="uk-UA"/>
        </w:rPr>
      </w:pPr>
      <w:r>
        <w:rPr>
          <w:rFonts w:ascii="Arial" w:hAnsi="Arial" w:cs="Arial"/>
          <w:b/>
          <w:caps/>
          <w:sz w:val="40"/>
          <w:szCs w:val="40"/>
          <w:lang w:val="uk-UA"/>
        </w:rPr>
        <w:t>ПЛАН РОБОТИ</w:t>
      </w:r>
    </w:p>
    <w:p w:rsidR="00117204" w:rsidRDefault="00117204" w:rsidP="00117204">
      <w:pPr>
        <w:jc w:val="center"/>
        <w:rPr>
          <w:rFonts w:ascii="Arial" w:hAnsi="Arial" w:cs="Arial"/>
          <w:b/>
          <w:caps/>
          <w:sz w:val="40"/>
          <w:szCs w:val="40"/>
          <w:lang w:val="uk-UA"/>
        </w:rPr>
      </w:pPr>
      <w:r>
        <w:rPr>
          <w:rFonts w:ascii="Arial" w:hAnsi="Arial" w:cs="Arial"/>
          <w:b/>
          <w:caps/>
          <w:sz w:val="40"/>
          <w:szCs w:val="40"/>
          <w:lang w:val="uk-UA"/>
        </w:rPr>
        <w:t>середньої загальноосвітньої</w:t>
      </w:r>
    </w:p>
    <w:p w:rsidR="00117204" w:rsidRDefault="00117204" w:rsidP="00117204">
      <w:pPr>
        <w:jc w:val="center"/>
        <w:rPr>
          <w:rFonts w:ascii="Arial" w:hAnsi="Arial" w:cs="Arial"/>
          <w:b/>
          <w:caps/>
          <w:sz w:val="40"/>
          <w:szCs w:val="40"/>
          <w:lang w:val="uk-UA"/>
        </w:rPr>
      </w:pPr>
      <w:r>
        <w:rPr>
          <w:rFonts w:ascii="Arial" w:hAnsi="Arial" w:cs="Arial"/>
          <w:b/>
          <w:caps/>
          <w:sz w:val="40"/>
          <w:szCs w:val="40"/>
          <w:lang w:val="uk-UA"/>
        </w:rPr>
        <w:t xml:space="preserve">школи  № 42 </w:t>
      </w:r>
      <w:r w:rsidRPr="008A791E">
        <w:rPr>
          <w:rFonts w:ascii="Arial" w:hAnsi="Arial" w:cs="Arial"/>
          <w:b/>
          <w:caps/>
          <w:sz w:val="28"/>
          <w:szCs w:val="28"/>
          <w:lang w:val="uk-UA"/>
        </w:rPr>
        <w:t>м</w:t>
      </w:r>
      <w:r>
        <w:rPr>
          <w:rFonts w:ascii="Arial" w:hAnsi="Arial" w:cs="Arial"/>
          <w:b/>
          <w:caps/>
          <w:sz w:val="40"/>
          <w:szCs w:val="40"/>
          <w:lang w:val="uk-UA"/>
        </w:rPr>
        <w:t>. Львова</w:t>
      </w:r>
    </w:p>
    <w:p w:rsidR="00117204" w:rsidRDefault="00117204" w:rsidP="00117204">
      <w:pPr>
        <w:jc w:val="center"/>
        <w:rPr>
          <w:rFonts w:ascii="Arial" w:hAnsi="Arial" w:cs="Arial"/>
          <w:b/>
          <w:caps/>
          <w:sz w:val="40"/>
          <w:szCs w:val="40"/>
          <w:lang w:val="uk-UA"/>
        </w:rPr>
      </w:pPr>
    </w:p>
    <w:p w:rsidR="00117204" w:rsidRDefault="00117204" w:rsidP="00117204">
      <w:pPr>
        <w:jc w:val="center"/>
        <w:rPr>
          <w:rFonts w:ascii="Arial" w:hAnsi="Arial" w:cs="Arial"/>
          <w:b/>
          <w:sz w:val="24"/>
          <w:szCs w:val="24"/>
          <w:lang w:val="uk-UA"/>
        </w:rPr>
      </w:pPr>
    </w:p>
    <w:p w:rsidR="00117204" w:rsidRDefault="00117204" w:rsidP="00117204">
      <w:pPr>
        <w:spacing w:line="360" w:lineRule="auto"/>
        <w:jc w:val="center"/>
        <w:rPr>
          <w:rFonts w:ascii="Arial" w:hAnsi="Arial" w:cs="Arial"/>
          <w:b/>
          <w:bCs/>
          <w:caps/>
          <w:sz w:val="28"/>
          <w:szCs w:val="28"/>
          <w:lang w:val="uk-UA"/>
        </w:rPr>
      </w:pPr>
      <w:r>
        <w:rPr>
          <w:rFonts w:ascii="Arial" w:hAnsi="Arial" w:cs="Arial"/>
          <w:b/>
          <w:bCs/>
          <w:caps/>
          <w:sz w:val="40"/>
          <w:szCs w:val="40"/>
          <w:lang w:val="uk-UA"/>
        </w:rPr>
        <w:t>2021-2022</w:t>
      </w:r>
      <w:r>
        <w:rPr>
          <w:rFonts w:ascii="Arial" w:hAnsi="Arial" w:cs="Arial"/>
          <w:b/>
          <w:bCs/>
          <w:caps/>
          <w:sz w:val="32"/>
          <w:szCs w:val="32"/>
          <w:lang w:val="uk-UA"/>
        </w:rPr>
        <w:t xml:space="preserve"> </w:t>
      </w:r>
      <w:r>
        <w:rPr>
          <w:rFonts w:ascii="Arial" w:hAnsi="Arial" w:cs="Arial"/>
          <w:b/>
          <w:bCs/>
          <w:caps/>
          <w:sz w:val="28"/>
          <w:szCs w:val="28"/>
          <w:lang w:val="uk-UA"/>
        </w:rPr>
        <w:t>НАВЧАЛЬНИЙ РІК</w:t>
      </w:r>
    </w:p>
    <w:p w:rsidR="00117204" w:rsidRDefault="00117204" w:rsidP="00117204">
      <w:pPr>
        <w:pStyle w:val="21"/>
        <w:jc w:val="center"/>
        <w:rPr>
          <w:rFonts w:ascii="Arial" w:hAnsi="Arial" w:cs="Arial"/>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bookmarkStart w:id="0" w:name="_GoBack"/>
      <w:bookmarkEnd w:id="0"/>
    </w:p>
    <w:p w:rsidR="00117204" w:rsidRDefault="00117204" w:rsidP="00FE28CC">
      <w:pPr>
        <w:pStyle w:val="21"/>
        <w:spacing w:after="0" w:line="360" w:lineRule="auto"/>
        <w:jc w:val="center"/>
        <w:rPr>
          <w:rFonts w:ascii="Arial" w:hAnsi="Arial" w:cs="Arial"/>
          <w:b/>
          <w:lang w:val="uk-UA"/>
        </w:rPr>
      </w:pPr>
    </w:p>
    <w:p w:rsidR="00117204" w:rsidRDefault="00117204" w:rsidP="00FE28CC">
      <w:pPr>
        <w:pStyle w:val="21"/>
        <w:spacing w:after="0" w:line="360" w:lineRule="auto"/>
        <w:jc w:val="center"/>
        <w:rPr>
          <w:rFonts w:ascii="Arial" w:hAnsi="Arial" w:cs="Arial"/>
          <w:b/>
          <w:lang w:val="uk-UA"/>
        </w:rPr>
      </w:pPr>
    </w:p>
    <w:p w:rsidR="00FE28CC" w:rsidRDefault="00FE28CC" w:rsidP="00FE28CC">
      <w:pPr>
        <w:pStyle w:val="21"/>
        <w:spacing w:after="0" w:line="360" w:lineRule="auto"/>
        <w:jc w:val="center"/>
        <w:rPr>
          <w:rFonts w:ascii="Arial" w:hAnsi="Arial" w:cs="Arial"/>
          <w:lang w:val="uk-UA"/>
        </w:rPr>
      </w:pPr>
      <w:r>
        <w:rPr>
          <w:rFonts w:ascii="Arial" w:hAnsi="Arial" w:cs="Arial"/>
          <w:b/>
          <w:lang w:val="uk-UA"/>
        </w:rPr>
        <w:lastRenderedPageBreak/>
        <w:t>Підсумки діяль</w:t>
      </w:r>
      <w:r w:rsidR="00DF47FE">
        <w:rPr>
          <w:rFonts w:ascii="Arial" w:hAnsi="Arial" w:cs="Arial"/>
          <w:b/>
          <w:lang w:val="uk-UA"/>
        </w:rPr>
        <w:t>ності навчального закладу у 2020-</w:t>
      </w:r>
      <w:r>
        <w:rPr>
          <w:rFonts w:ascii="Arial" w:hAnsi="Arial" w:cs="Arial"/>
          <w:b/>
          <w:lang w:val="uk-UA"/>
        </w:rPr>
        <w:t>20</w:t>
      </w:r>
      <w:r w:rsidR="00DF47FE">
        <w:rPr>
          <w:rFonts w:ascii="Arial" w:hAnsi="Arial" w:cs="Arial"/>
          <w:b/>
          <w:lang w:val="uk-UA"/>
        </w:rPr>
        <w:t>21</w:t>
      </w:r>
      <w:r>
        <w:rPr>
          <w:rFonts w:ascii="Arial" w:hAnsi="Arial" w:cs="Arial"/>
          <w:b/>
          <w:lang w:val="uk-UA"/>
        </w:rPr>
        <w:t xml:space="preserve"> навчальному році та завдання педагогічного колективу на 20</w:t>
      </w:r>
      <w:r w:rsidR="00DF47FE">
        <w:rPr>
          <w:rFonts w:ascii="Arial" w:hAnsi="Arial" w:cs="Arial"/>
          <w:b/>
          <w:lang w:val="uk-UA"/>
        </w:rPr>
        <w:t>21-2022</w:t>
      </w:r>
      <w:r>
        <w:rPr>
          <w:rFonts w:ascii="Arial" w:hAnsi="Arial" w:cs="Arial"/>
          <w:b/>
          <w:lang w:val="uk-UA"/>
        </w:rPr>
        <w:t xml:space="preserve"> навчальний рік</w:t>
      </w:r>
    </w:p>
    <w:tbl>
      <w:tblPr>
        <w:tblW w:w="18570" w:type="dxa"/>
        <w:tblInd w:w="108"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363"/>
        <w:gridCol w:w="8363"/>
      </w:tblGrid>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sz w:val="24"/>
                <w:szCs w:val="24"/>
                <w:u w:val="single"/>
                <w:lang w:val="uk-UA"/>
              </w:rPr>
            </w:pPr>
            <w:r>
              <w:rPr>
                <w:rFonts w:ascii="Arial" w:hAnsi="Arial" w:cs="Arial"/>
                <w:b/>
                <w:sz w:val="24"/>
                <w:szCs w:val="24"/>
                <w:u w:val="single"/>
                <w:lang w:val="uk-UA"/>
              </w:rPr>
              <w:t>Вступ</w:t>
            </w:r>
          </w:p>
        </w:tc>
        <w:tc>
          <w:tcPr>
            <w:tcW w:w="8363" w:type="dxa"/>
            <w:tcBorders>
              <w:top w:val="nil"/>
              <w:left w:val="single" w:sz="4" w:space="0" w:color="auto"/>
              <w:bottom w:val="nil"/>
              <w:right w:val="nil"/>
            </w:tcBorders>
            <w:hideMark/>
          </w:tcPr>
          <w:p w:rsidR="00FE28CC" w:rsidRDefault="00FE28CC">
            <w:pPr>
              <w:spacing w:before="120"/>
              <w:ind w:firstLine="420"/>
              <w:jc w:val="both"/>
              <w:rPr>
                <w:rFonts w:ascii="Arial" w:hAnsi="Arial" w:cs="Arial"/>
                <w:sz w:val="24"/>
                <w:szCs w:val="24"/>
                <w:lang w:val="uk-UA"/>
              </w:rPr>
            </w:pPr>
            <w:r>
              <w:rPr>
                <w:rFonts w:ascii="Arial" w:hAnsi="Arial" w:cs="Arial"/>
                <w:sz w:val="24"/>
                <w:szCs w:val="24"/>
                <w:lang w:val="uk-UA"/>
              </w:rPr>
              <w:t xml:space="preserve">Основна діяльність школи спрямована на створення умов для реалізації державної політики в сфері освіти, виконання </w:t>
            </w:r>
            <w:r>
              <w:rPr>
                <w:rFonts w:ascii="Arial" w:hAnsi="Arial" w:cs="Arial"/>
                <w:color w:val="262626"/>
                <w:sz w:val="24"/>
                <w:szCs w:val="24"/>
                <w:lang w:val="uk-UA"/>
              </w:rPr>
              <w:t>Законів України «Про загальну середню освіту»</w:t>
            </w:r>
            <w:r>
              <w:rPr>
                <w:rFonts w:ascii="Arial" w:hAnsi="Arial" w:cs="Arial"/>
                <w:sz w:val="24"/>
                <w:szCs w:val="24"/>
                <w:lang w:val="uk-UA"/>
              </w:rPr>
              <w:t>, закону України № 2442–</w:t>
            </w:r>
            <w:r>
              <w:rPr>
                <w:rFonts w:ascii="Arial" w:hAnsi="Arial" w:cs="Arial"/>
                <w:sz w:val="24"/>
                <w:szCs w:val="24"/>
              </w:rPr>
              <w:t>V</w:t>
            </w:r>
            <w:r>
              <w:rPr>
                <w:rFonts w:ascii="Arial" w:hAnsi="Arial" w:cs="Arial"/>
                <w:sz w:val="24"/>
                <w:szCs w:val="24"/>
                <w:lang w:val="uk-UA"/>
              </w:rPr>
              <w:t>І</w:t>
            </w:r>
            <w:r>
              <w:rPr>
                <w:rFonts w:ascii="Arial" w:hAnsi="Arial" w:cs="Arial"/>
                <w:color w:val="262626"/>
                <w:sz w:val="24"/>
                <w:szCs w:val="24"/>
                <w:lang w:val="uk-UA"/>
              </w:rPr>
              <w:t xml:space="preserve"> </w:t>
            </w:r>
            <w:r>
              <w:rPr>
                <w:rFonts w:ascii="Arial" w:hAnsi="Arial" w:cs="Arial"/>
                <w:sz w:val="24"/>
                <w:szCs w:val="24"/>
                <w:lang w:val="uk-UA"/>
              </w:rPr>
              <w:t>«Про внесення змін до законодавчих актів з питань загальної середньої та дошкільної освіти щодо організації навчально-виховного процесу»,</w:t>
            </w:r>
            <w:r>
              <w:rPr>
                <w:rFonts w:ascii="Arial" w:hAnsi="Arial" w:cs="Arial"/>
                <w:color w:val="262626"/>
                <w:sz w:val="24"/>
                <w:szCs w:val="24"/>
                <w:lang w:val="uk-UA"/>
              </w:rPr>
              <w:t xml:space="preserve"> постанов Кабінету Міністрів України </w:t>
            </w:r>
            <w:r>
              <w:rPr>
                <w:rFonts w:ascii="Arial" w:hAnsi="Arial" w:cs="Arial"/>
                <w:sz w:val="24"/>
                <w:szCs w:val="24"/>
                <w:lang w:val="uk-UA"/>
              </w:rPr>
              <w:t>«Про затвердження Положення про загальноосвітній навчальний заклад»,</w:t>
            </w:r>
            <w:r>
              <w:rPr>
                <w:rFonts w:ascii="Arial" w:hAnsi="Arial" w:cs="Arial"/>
                <w:color w:val="262626"/>
                <w:sz w:val="24"/>
                <w:szCs w:val="24"/>
                <w:lang w:val="uk-UA"/>
              </w:rPr>
              <w:t xml:space="preserve"> </w:t>
            </w:r>
            <w:r>
              <w:rPr>
                <w:rFonts w:ascii="Arial" w:hAnsi="Arial" w:cs="Arial"/>
                <w:sz w:val="24"/>
                <w:szCs w:val="24"/>
                <w:lang w:val="uk-UA"/>
              </w:rPr>
              <w:t>«</w:t>
            </w:r>
            <w:r>
              <w:rPr>
                <w:rStyle w:val="a4"/>
                <w:rFonts w:ascii="Arial" w:hAnsi="Arial" w:cs="Arial"/>
                <w:b w:val="0"/>
                <w:sz w:val="24"/>
                <w:szCs w:val="24"/>
                <w:lang w:val="uk-UA"/>
              </w:rPr>
              <w:t xml:space="preserve">Про затвердження Державного стандарту початкової загальної освіти», </w:t>
            </w:r>
            <w:r>
              <w:rPr>
                <w:rFonts w:ascii="Arial" w:hAnsi="Arial" w:cs="Arial"/>
                <w:sz w:val="24"/>
                <w:szCs w:val="24"/>
                <w:lang w:val="uk-UA"/>
              </w:rPr>
              <w:t xml:space="preserve">«Про затвердження Державного стандарту базової та повної загальної середньої освіти», «Державного стандарту початкової загальної освіти», «Державного стандарту базової і повної середньої освіти» та інших законодавчих та нормативно-правових документів з  виконання законодавства України в галузі «Освіта». </w:t>
            </w:r>
          </w:p>
          <w:p w:rsidR="00FE28CC" w:rsidRDefault="00FE28CC">
            <w:pPr>
              <w:ind w:firstLine="420"/>
              <w:jc w:val="both"/>
              <w:rPr>
                <w:rFonts w:ascii="Arial" w:hAnsi="Arial" w:cs="Arial"/>
                <w:sz w:val="24"/>
                <w:szCs w:val="24"/>
              </w:rPr>
            </w:pPr>
            <w:r>
              <w:rPr>
                <w:rFonts w:ascii="Arial" w:hAnsi="Arial" w:cs="Arial"/>
                <w:sz w:val="24"/>
                <w:szCs w:val="24"/>
              </w:rPr>
              <w:t xml:space="preserve">Структура освіти на кожному рівні і навчальних планах побудовані на принципах постійно зростаючої складності навчальної діяльності по предметах і самостійності учня у виборі в освітньому процесі. </w:t>
            </w:r>
          </w:p>
          <w:p w:rsidR="00FE28CC" w:rsidRDefault="00FE28CC">
            <w:pPr>
              <w:ind w:firstLine="360"/>
              <w:jc w:val="both"/>
              <w:rPr>
                <w:rFonts w:ascii="Arial" w:hAnsi="Arial" w:cs="Arial"/>
                <w:sz w:val="24"/>
                <w:szCs w:val="24"/>
              </w:rPr>
            </w:pPr>
            <w:r>
              <w:rPr>
                <w:rFonts w:ascii="Arial" w:hAnsi="Arial" w:cs="Arial"/>
                <w:sz w:val="24"/>
                <w:szCs w:val="24"/>
              </w:rPr>
              <w:t xml:space="preserve">На кожній сходинці забезпечується державний стандарт, а також дається теоретична і практична підготовка по дисциплінах навчального плану з метою максимального розвитку інтелекту, загальної культури, творчих можливостей, фізичного і морального здоров'я. </w:t>
            </w:r>
          </w:p>
          <w:p w:rsidR="00FE28CC" w:rsidRDefault="00FE28CC">
            <w:pPr>
              <w:ind w:firstLine="360"/>
              <w:jc w:val="both"/>
              <w:rPr>
                <w:rFonts w:ascii="Arial" w:hAnsi="Arial" w:cs="Arial"/>
                <w:sz w:val="24"/>
                <w:szCs w:val="24"/>
              </w:rPr>
            </w:pPr>
            <w:r>
              <w:rPr>
                <w:rFonts w:ascii="Arial" w:hAnsi="Arial" w:cs="Arial"/>
                <w:sz w:val="24"/>
                <w:szCs w:val="24"/>
              </w:rPr>
              <w:t xml:space="preserve">Успішність проходження кожного рівня і виконання його освітніх задач гарантується школою тільки за умови усвідомленого і добровільного дотримання всіх норм і правил шкільного життя, </w:t>
            </w:r>
            <w:r w:rsidR="00E01E96">
              <w:rPr>
                <w:rFonts w:ascii="Arial" w:hAnsi="Arial" w:cs="Arial"/>
                <w:sz w:val="24"/>
                <w:szCs w:val="24"/>
              </w:rPr>
              <w:t xml:space="preserve">активної співпраці з батьками, </w:t>
            </w:r>
            <w:r>
              <w:rPr>
                <w:rFonts w:ascii="Arial" w:hAnsi="Arial" w:cs="Arial"/>
                <w:sz w:val="24"/>
                <w:szCs w:val="24"/>
              </w:rPr>
              <w:t xml:space="preserve">відкритістю навчального процесу. </w:t>
            </w:r>
          </w:p>
          <w:p w:rsidR="00FE28CC" w:rsidRDefault="004A274E">
            <w:pPr>
              <w:spacing w:after="120"/>
              <w:ind w:firstLine="318"/>
              <w:jc w:val="both"/>
              <w:rPr>
                <w:rFonts w:ascii="Arial" w:hAnsi="Arial" w:cs="Arial"/>
                <w:sz w:val="24"/>
                <w:szCs w:val="24"/>
              </w:rPr>
            </w:pPr>
            <w:r>
              <w:rPr>
                <w:rFonts w:ascii="Arial" w:hAnsi="Arial" w:cs="Arial"/>
                <w:sz w:val="24"/>
                <w:szCs w:val="24"/>
              </w:rPr>
              <w:t>У вересні 20</w:t>
            </w:r>
            <w:r w:rsidR="00DF47FE">
              <w:rPr>
                <w:rFonts w:ascii="Arial" w:hAnsi="Arial" w:cs="Arial"/>
                <w:sz w:val="24"/>
                <w:szCs w:val="24"/>
                <w:lang w:val="uk-UA"/>
              </w:rPr>
              <w:t>21</w:t>
            </w:r>
            <w:r w:rsidR="00FE28CC">
              <w:rPr>
                <w:rFonts w:ascii="Arial" w:hAnsi="Arial" w:cs="Arial"/>
                <w:sz w:val="24"/>
                <w:szCs w:val="24"/>
              </w:rPr>
              <w:t xml:space="preserve"> року школа почин</w:t>
            </w:r>
            <w:r w:rsidR="00FE28CC">
              <w:rPr>
                <w:rFonts w:ascii="Arial" w:hAnsi="Arial" w:cs="Arial"/>
                <w:sz w:val="24"/>
                <w:szCs w:val="24"/>
                <w:lang w:val="uk-UA"/>
              </w:rPr>
              <w:t>а</w:t>
            </w:r>
            <w:r w:rsidR="00FE28CC">
              <w:rPr>
                <w:rFonts w:ascii="Arial" w:hAnsi="Arial" w:cs="Arial"/>
                <w:sz w:val="24"/>
                <w:szCs w:val="24"/>
              </w:rPr>
              <w:t xml:space="preserve">є свій </w:t>
            </w:r>
            <w:r w:rsidR="00273108">
              <w:rPr>
                <w:rFonts w:ascii="Arial" w:hAnsi="Arial" w:cs="Arial"/>
                <w:sz w:val="24"/>
                <w:szCs w:val="24"/>
                <w:lang w:val="uk-UA"/>
              </w:rPr>
              <w:t xml:space="preserve"> </w:t>
            </w:r>
            <w:r w:rsidR="00DF47FE">
              <w:rPr>
                <w:rFonts w:ascii="Arial" w:hAnsi="Arial" w:cs="Arial"/>
                <w:sz w:val="24"/>
                <w:szCs w:val="24"/>
                <w:lang w:val="uk-UA"/>
              </w:rPr>
              <w:t>58</w:t>
            </w:r>
            <w:r w:rsidR="00FE28CC">
              <w:rPr>
                <w:rFonts w:ascii="Arial" w:hAnsi="Arial" w:cs="Arial"/>
                <w:sz w:val="24"/>
                <w:szCs w:val="24"/>
              </w:rPr>
              <w:t xml:space="preserve"> навчальний рік.</w:t>
            </w: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ind w:right="-108"/>
              <w:rPr>
                <w:rFonts w:ascii="Arial" w:hAnsi="Arial" w:cs="Arial"/>
                <w:b/>
                <w:sz w:val="24"/>
                <w:szCs w:val="24"/>
                <w:u w:val="single"/>
                <w:lang w:val="uk-UA"/>
              </w:rPr>
            </w:pPr>
            <w:r>
              <w:rPr>
                <w:rFonts w:ascii="Arial" w:hAnsi="Arial" w:cs="Arial"/>
                <w:b/>
                <w:sz w:val="24"/>
                <w:szCs w:val="24"/>
                <w:u w:val="single"/>
                <w:lang w:val="uk-UA"/>
              </w:rPr>
              <w:t>Висвітлення завдань, які вирішувались педагогічним колективом протягом року</w:t>
            </w:r>
          </w:p>
        </w:tc>
        <w:tc>
          <w:tcPr>
            <w:tcW w:w="8363" w:type="dxa"/>
            <w:tcBorders>
              <w:top w:val="nil"/>
              <w:left w:val="single" w:sz="4" w:space="0" w:color="auto"/>
              <w:bottom w:val="nil"/>
              <w:right w:val="nil"/>
            </w:tcBorders>
          </w:tcPr>
          <w:p w:rsidR="00FE28CC" w:rsidRDefault="00DF47FE" w:rsidP="00273108">
            <w:pPr>
              <w:spacing w:before="120" w:after="100" w:afterAutospacing="1"/>
              <w:ind w:firstLine="318"/>
              <w:jc w:val="both"/>
              <w:rPr>
                <w:rFonts w:ascii="Arial" w:hAnsi="Arial" w:cs="Arial"/>
                <w:sz w:val="24"/>
                <w:szCs w:val="24"/>
                <w:lang w:val="uk-UA"/>
              </w:rPr>
            </w:pPr>
            <w:r>
              <w:rPr>
                <w:rFonts w:ascii="Arial" w:hAnsi="Arial" w:cs="Arial"/>
                <w:sz w:val="24"/>
                <w:szCs w:val="24"/>
                <w:lang w:val="uk-UA"/>
              </w:rPr>
              <w:t>У 2020-2021</w:t>
            </w:r>
            <w:r w:rsidR="00FE28CC">
              <w:rPr>
                <w:rFonts w:ascii="Arial" w:hAnsi="Arial" w:cs="Arial"/>
                <w:sz w:val="24"/>
                <w:szCs w:val="24"/>
                <w:lang w:val="uk-UA"/>
              </w:rPr>
              <w:t xml:space="preserve"> навчальному році педагогічний колектив працював над єдиною педагогічною темою «Шляхи підвищення ефективності сучасного уроку».</w:t>
            </w:r>
          </w:p>
          <w:p w:rsidR="00FE28CC" w:rsidRDefault="00FE28CC">
            <w:pPr>
              <w:spacing w:after="120"/>
              <w:ind w:firstLine="317"/>
              <w:jc w:val="both"/>
              <w:rPr>
                <w:rFonts w:ascii="Arial" w:hAnsi="Arial" w:cs="Arial"/>
                <w:sz w:val="24"/>
                <w:szCs w:val="24"/>
                <w:lang w:val="uk-UA"/>
              </w:rPr>
            </w:pPr>
            <w:r>
              <w:rPr>
                <w:rFonts w:ascii="Arial" w:hAnsi="Arial" w:cs="Arial"/>
                <w:sz w:val="24"/>
                <w:szCs w:val="24"/>
                <w:lang w:val="uk-UA"/>
              </w:rPr>
              <w:t>Складовими частинами цієї теми були:</w:t>
            </w:r>
          </w:p>
          <w:p w:rsidR="00FE28CC" w:rsidRDefault="00FE28CC">
            <w:pPr>
              <w:jc w:val="both"/>
              <w:rPr>
                <w:rFonts w:ascii="Arial" w:hAnsi="Arial" w:cs="Arial"/>
                <w:b/>
                <w:sz w:val="24"/>
                <w:szCs w:val="24"/>
                <w:u w:val="single"/>
                <w:lang w:val="uk-UA"/>
              </w:rPr>
            </w:pPr>
            <w:r>
              <w:rPr>
                <w:rFonts w:ascii="Arial" w:hAnsi="Arial" w:cs="Arial"/>
                <w:b/>
                <w:sz w:val="24"/>
                <w:szCs w:val="24"/>
                <w:u w:val="single"/>
                <w:lang w:val="uk-UA"/>
              </w:rPr>
              <w:t>В управлінні:</w:t>
            </w:r>
          </w:p>
          <w:p w:rsidR="00FE28CC" w:rsidRDefault="00A32F03">
            <w:pPr>
              <w:numPr>
                <w:ilvl w:val="0"/>
                <w:numId w:val="4"/>
              </w:numPr>
              <w:jc w:val="both"/>
              <w:rPr>
                <w:rFonts w:ascii="Arial" w:hAnsi="Arial" w:cs="Arial"/>
                <w:sz w:val="24"/>
                <w:szCs w:val="24"/>
                <w:lang w:val="uk-UA"/>
              </w:rPr>
            </w:pPr>
            <w:r>
              <w:rPr>
                <w:rFonts w:ascii="Arial" w:hAnsi="Arial" w:cs="Arial"/>
                <w:sz w:val="24"/>
                <w:szCs w:val="24"/>
                <w:lang w:val="uk-UA"/>
              </w:rPr>
              <w:t>оптимі</w:t>
            </w:r>
            <w:r w:rsidR="00FE28CC">
              <w:rPr>
                <w:rFonts w:ascii="Arial" w:hAnsi="Arial" w:cs="Arial"/>
                <w:sz w:val="24"/>
                <w:szCs w:val="24"/>
                <w:lang w:val="uk-UA"/>
              </w:rPr>
              <w:t>зація методичної роботи школи;</w:t>
            </w:r>
          </w:p>
          <w:p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 xml:space="preserve">створення оптимальних умов для здійснення педагогічними працівниками результативної самоосвітньої діяльності; </w:t>
            </w:r>
          </w:p>
          <w:p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підвищення  рівня підготовки та проведення колективних форм роботи з метою подальшого вдосконалення дидактичної компетентності вчителів;</w:t>
            </w:r>
          </w:p>
          <w:p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сприяння підвищенню загального рівня ІКТ-компетентності педагогів; активному впровадженню інноваційних технологій, спрямованих на розвиток особистості дитини та розкриття її інтелектуальних та творчих здібностей;</w:t>
            </w:r>
          </w:p>
          <w:p w:rsidR="00FE28CC" w:rsidRDefault="00FE28CC">
            <w:pPr>
              <w:numPr>
                <w:ilvl w:val="0"/>
                <w:numId w:val="4"/>
              </w:numPr>
              <w:jc w:val="both"/>
              <w:rPr>
                <w:rFonts w:ascii="Arial" w:hAnsi="Arial" w:cs="Arial"/>
                <w:sz w:val="24"/>
                <w:szCs w:val="24"/>
                <w:lang w:val="uk-UA"/>
              </w:rPr>
            </w:pPr>
            <w:r>
              <w:rPr>
                <w:rFonts w:ascii="Arial" w:hAnsi="Arial" w:cs="Arial"/>
                <w:sz w:val="24"/>
                <w:szCs w:val="24"/>
                <w:lang w:val="uk-UA"/>
              </w:rPr>
              <w:t>створення умов для педагогів-початківців з метою адаптації до навчально-виховного процесу.</w:t>
            </w:r>
          </w:p>
          <w:p w:rsidR="00FE28CC" w:rsidRDefault="00FE28CC">
            <w:pPr>
              <w:jc w:val="both"/>
              <w:rPr>
                <w:rFonts w:ascii="Arial" w:hAnsi="Arial" w:cs="Arial"/>
                <w:b/>
                <w:sz w:val="24"/>
                <w:szCs w:val="24"/>
                <w:u w:val="single"/>
                <w:lang w:val="uk-UA"/>
              </w:rPr>
            </w:pPr>
            <w:r>
              <w:rPr>
                <w:rFonts w:ascii="Arial" w:hAnsi="Arial" w:cs="Arial"/>
                <w:b/>
                <w:sz w:val="24"/>
                <w:szCs w:val="24"/>
                <w:u w:val="single"/>
                <w:lang w:val="uk-UA"/>
              </w:rPr>
              <w:t>У навчанні:</w:t>
            </w:r>
          </w:p>
          <w:p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реалізація принципу наступності у розвитку дошкільної, загальної освіти у зв’язку із запровадженням Державних стандартів початкової та базової загальної середньої освіти;</w:t>
            </w:r>
          </w:p>
          <w:p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посилення здоров</w:t>
            </w:r>
            <w:r>
              <w:rPr>
                <w:rFonts w:ascii="Arial" w:hAnsi="Arial" w:cs="Arial"/>
                <w:sz w:val="24"/>
                <w:szCs w:val="24"/>
              </w:rPr>
              <w:t>’</w:t>
            </w:r>
            <w:r>
              <w:rPr>
                <w:rFonts w:ascii="Arial" w:hAnsi="Arial" w:cs="Arial"/>
                <w:sz w:val="24"/>
                <w:szCs w:val="24"/>
                <w:lang w:val="uk-UA"/>
              </w:rPr>
              <w:t>язберігаючого аспекту навчально-виховного процесу шляхом активного використання певних технологій;</w:t>
            </w:r>
          </w:p>
          <w:p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управління результатами та якістю навчання;</w:t>
            </w:r>
          </w:p>
          <w:p w:rsidR="00FE28CC" w:rsidRDefault="00FE28CC">
            <w:pPr>
              <w:ind w:left="360"/>
              <w:jc w:val="both"/>
              <w:rPr>
                <w:rFonts w:ascii="Arial" w:hAnsi="Arial" w:cs="Arial"/>
                <w:sz w:val="24"/>
                <w:szCs w:val="24"/>
                <w:lang w:val="uk-UA"/>
              </w:rPr>
            </w:pPr>
          </w:p>
          <w:p w:rsidR="00FE28CC" w:rsidRDefault="00FE28CC">
            <w:pPr>
              <w:ind w:left="360"/>
              <w:jc w:val="both"/>
              <w:rPr>
                <w:rFonts w:ascii="Arial" w:hAnsi="Arial" w:cs="Arial"/>
                <w:sz w:val="24"/>
                <w:szCs w:val="24"/>
                <w:lang w:val="uk-UA"/>
              </w:rPr>
            </w:pPr>
          </w:p>
          <w:p w:rsidR="00FE28CC" w:rsidRDefault="00FE28CC">
            <w:pPr>
              <w:numPr>
                <w:ilvl w:val="0"/>
                <w:numId w:val="6"/>
              </w:numPr>
              <w:jc w:val="both"/>
              <w:rPr>
                <w:rFonts w:ascii="Arial" w:hAnsi="Arial" w:cs="Arial"/>
                <w:sz w:val="24"/>
                <w:szCs w:val="24"/>
                <w:lang w:val="uk-UA"/>
              </w:rPr>
            </w:pPr>
            <w:r>
              <w:rPr>
                <w:rFonts w:ascii="Arial" w:hAnsi="Arial" w:cs="Arial"/>
                <w:sz w:val="24"/>
                <w:szCs w:val="24"/>
                <w:lang w:val="uk-UA"/>
              </w:rPr>
              <w:t>удосконалення системи роботи з обдарованими учнями;</w:t>
            </w:r>
          </w:p>
          <w:p w:rsidR="00FE28CC" w:rsidRDefault="00FE28CC">
            <w:pPr>
              <w:numPr>
                <w:ilvl w:val="0"/>
                <w:numId w:val="6"/>
              </w:numPr>
              <w:spacing w:after="120"/>
              <w:jc w:val="both"/>
              <w:rPr>
                <w:rFonts w:ascii="Arial" w:hAnsi="Arial" w:cs="Arial"/>
                <w:sz w:val="24"/>
                <w:szCs w:val="24"/>
                <w:lang w:val="uk-UA"/>
              </w:rPr>
            </w:pPr>
            <w:r>
              <w:rPr>
                <w:rFonts w:ascii="Arial" w:hAnsi="Arial" w:cs="Arial"/>
                <w:sz w:val="24"/>
                <w:szCs w:val="24"/>
                <w:lang w:val="uk-UA"/>
              </w:rPr>
              <w:t>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w:t>
            </w:r>
          </w:p>
          <w:p w:rsidR="00FE28CC" w:rsidRDefault="00FE28CC">
            <w:pPr>
              <w:spacing w:after="120"/>
              <w:jc w:val="both"/>
              <w:rPr>
                <w:rFonts w:ascii="Arial" w:hAnsi="Arial" w:cs="Arial"/>
                <w:b/>
                <w:sz w:val="24"/>
                <w:szCs w:val="24"/>
                <w:u w:val="single"/>
                <w:lang w:val="uk-UA"/>
              </w:rPr>
            </w:pPr>
            <w:r>
              <w:rPr>
                <w:rFonts w:ascii="Arial" w:hAnsi="Arial" w:cs="Arial"/>
                <w:b/>
                <w:sz w:val="24"/>
                <w:szCs w:val="24"/>
                <w:u w:val="single"/>
                <w:lang w:val="uk-UA"/>
              </w:rPr>
              <w:t>У вихованні:</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орієнтація виховної діяльності навчального закладу на реалізацію патріотичної складової у відповідності з програмою «Основні орієнтири виховання учнів 1-11-х класів загальноосвітніх навчальних закладів України»;</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розвиток системи позашкільної освіти;</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виховання потреби здорового способу життя;</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педагогічна підтримка духовного, морального зростання школярів;</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оптимізація співпраці педагогів та батьків школи;</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управління процесом соціалізації учнів;</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розвиток активної розважально-пізнавальної діяльності учнів у позаурочний час;</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соціальний захист та створення оптимальних умов навчання обдарованої молоді;</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розвиток елементів державно-громадського управління;</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оптимізація діяльності щодо попередження правопорушень, негативних проявів у молодіжному середовищі;</w:t>
            </w:r>
          </w:p>
          <w:p w:rsidR="00FE28CC" w:rsidRDefault="00FE28CC">
            <w:pPr>
              <w:numPr>
                <w:ilvl w:val="0"/>
                <w:numId w:val="8"/>
              </w:numPr>
              <w:jc w:val="both"/>
              <w:rPr>
                <w:rFonts w:ascii="Arial" w:hAnsi="Arial" w:cs="Arial"/>
                <w:sz w:val="24"/>
                <w:szCs w:val="24"/>
                <w:lang w:val="uk-UA"/>
              </w:rPr>
            </w:pPr>
            <w:r>
              <w:rPr>
                <w:rFonts w:ascii="Arial" w:hAnsi="Arial" w:cs="Arial"/>
                <w:sz w:val="24"/>
                <w:szCs w:val="24"/>
                <w:lang w:val="uk-UA"/>
              </w:rPr>
              <w:t>активізація правового виховання;</w:t>
            </w:r>
          </w:p>
          <w:p w:rsidR="00FE28CC" w:rsidRDefault="00FE28CC">
            <w:pPr>
              <w:numPr>
                <w:ilvl w:val="0"/>
                <w:numId w:val="8"/>
              </w:numPr>
              <w:spacing w:after="120"/>
              <w:jc w:val="both"/>
              <w:rPr>
                <w:rFonts w:ascii="Arial" w:hAnsi="Arial" w:cs="Arial"/>
                <w:sz w:val="24"/>
                <w:szCs w:val="24"/>
                <w:lang w:val="uk-UA"/>
              </w:rPr>
            </w:pPr>
            <w:r>
              <w:rPr>
                <w:rFonts w:ascii="Arial" w:hAnsi="Arial" w:cs="Arial"/>
                <w:sz w:val="24"/>
                <w:szCs w:val="24"/>
                <w:lang w:val="uk-UA"/>
              </w:rPr>
              <w:t>розвиток фізкультурно-оздоровчого шкільного комплексу.</w:t>
            </w:r>
          </w:p>
          <w:p w:rsidR="00FE28CC" w:rsidRDefault="00FE28CC">
            <w:pPr>
              <w:jc w:val="both"/>
              <w:rPr>
                <w:rFonts w:ascii="Arial" w:hAnsi="Arial" w:cs="Arial"/>
                <w:b/>
                <w:sz w:val="24"/>
                <w:szCs w:val="24"/>
                <w:u w:val="single"/>
                <w:lang w:val="uk-UA"/>
              </w:rPr>
            </w:pPr>
            <w:r>
              <w:rPr>
                <w:rFonts w:ascii="Arial" w:hAnsi="Arial" w:cs="Arial"/>
                <w:b/>
                <w:sz w:val="24"/>
                <w:szCs w:val="24"/>
                <w:u w:val="single"/>
                <w:lang w:val="uk-UA"/>
              </w:rPr>
              <w:t>Психолого-педагогічне завдання:</w:t>
            </w:r>
          </w:p>
          <w:p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забезпечення системного психолого-педагогічного супроводу всіх учасників навчально-виховного процесу;</w:t>
            </w:r>
          </w:p>
          <w:p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 xml:space="preserve">психологічна корекція педагогічної діяльності та професійної мотивації співробітників закладу; </w:t>
            </w:r>
          </w:p>
          <w:p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оптимізація практичної психолого-педагогічної допомоги батькам;</w:t>
            </w:r>
          </w:p>
          <w:p w:rsidR="00FE28CC" w:rsidRDefault="00FE28CC">
            <w:pPr>
              <w:numPr>
                <w:ilvl w:val="0"/>
                <w:numId w:val="10"/>
              </w:numPr>
              <w:jc w:val="both"/>
              <w:rPr>
                <w:rFonts w:ascii="Arial" w:hAnsi="Arial" w:cs="Arial"/>
                <w:sz w:val="24"/>
                <w:szCs w:val="24"/>
                <w:lang w:val="uk-UA"/>
              </w:rPr>
            </w:pPr>
            <w:r>
              <w:rPr>
                <w:rFonts w:ascii="Arial" w:hAnsi="Arial" w:cs="Arial"/>
                <w:sz w:val="24"/>
                <w:szCs w:val="24"/>
                <w:lang w:val="uk-UA"/>
              </w:rPr>
              <w:t>психолого-педагогічна підтримка інтелектуальної, творчої обдарованості.</w:t>
            </w:r>
          </w:p>
          <w:p w:rsidR="00FE28CC" w:rsidRDefault="00FE28CC">
            <w:pPr>
              <w:spacing w:after="120"/>
              <w:ind w:left="176"/>
              <w:jc w:val="both"/>
              <w:rPr>
                <w:rFonts w:ascii="Arial" w:hAnsi="Arial" w:cs="Arial"/>
                <w:bCs/>
                <w:sz w:val="24"/>
                <w:szCs w:val="24"/>
                <w:lang w:val="uk-UA"/>
              </w:rPr>
            </w:pP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Управління закладом</w:t>
            </w:r>
          </w:p>
        </w:tc>
        <w:tc>
          <w:tcPr>
            <w:tcW w:w="8363" w:type="dxa"/>
            <w:tcBorders>
              <w:top w:val="nil"/>
              <w:left w:val="single" w:sz="4" w:space="0" w:color="auto"/>
              <w:bottom w:val="nil"/>
              <w:right w:val="nil"/>
            </w:tcBorders>
            <w:hideMark/>
          </w:tcPr>
          <w:p w:rsidR="00FE28CC" w:rsidRDefault="00DF47FE">
            <w:pPr>
              <w:spacing w:before="120"/>
              <w:ind w:firstLine="318"/>
              <w:jc w:val="both"/>
              <w:rPr>
                <w:rFonts w:ascii="Arial" w:hAnsi="Arial" w:cs="Arial"/>
                <w:sz w:val="24"/>
                <w:szCs w:val="24"/>
                <w:lang w:val="uk-UA"/>
              </w:rPr>
            </w:pPr>
            <w:r>
              <w:rPr>
                <w:rFonts w:ascii="Arial" w:hAnsi="Arial" w:cs="Arial"/>
                <w:sz w:val="24"/>
                <w:szCs w:val="24"/>
                <w:lang w:val="uk-UA"/>
              </w:rPr>
              <w:t>У 2020-2021</w:t>
            </w:r>
            <w:r w:rsidR="00FE28CC">
              <w:rPr>
                <w:rFonts w:ascii="Arial" w:hAnsi="Arial" w:cs="Arial"/>
                <w:sz w:val="24"/>
                <w:szCs w:val="24"/>
                <w:lang w:val="uk-UA"/>
              </w:rPr>
              <w:t xml:space="preserve"> навчальному році управління закладом було спрямовано на здійснення державної політики в галузі освіти, збереження кількісних і якісних параметрів мережі, створення належних умов для навчання і виховання учнів, удосконалення змісту навчально-виховного процесу, впровадження нових освітніх технологій, розвиток здібностей дітей і підлітків, подальше впровадження профільного навчання.</w:t>
            </w:r>
          </w:p>
          <w:p w:rsidR="00FE28CC" w:rsidRDefault="00FE28CC">
            <w:pPr>
              <w:ind w:firstLine="317"/>
              <w:jc w:val="both"/>
              <w:rPr>
                <w:rFonts w:ascii="Arial" w:hAnsi="Arial" w:cs="Arial"/>
                <w:sz w:val="24"/>
                <w:szCs w:val="24"/>
                <w:lang w:val="uk-UA"/>
              </w:rPr>
            </w:pPr>
            <w:r>
              <w:rPr>
                <w:rFonts w:ascii="Arial" w:hAnsi="Arial" w:cs="Arial"/>
                <w:sz w:val="24"/>
                <w:szCs w:val="24"/>
                <w:lang w:val="uk-UA"/>
              </w:rPr>
              <w:t>Керівництво, підвищення я</w:t>
            </w:r>
            <w:r w:rsidR="00A32F03">
              <w:rPr>
                <w:rFonts w:ascii="Arial" w:hAnsi="Arial" w:cs="Arial"/>
                <w:sz w:val="24"/>
                <w:szCs w:val="24"/>
                <w:lang w:val="uk-UA"/>
              </w:rPr>
              <w:t xml:space="preserve">кості та ефективності </w:t>
            </w:r>
            <w:r>
              <w:rPr>
                <w:rFonts w:ascii="Arial" w:hAnsi="Arial" w:cs="Arial"/>
                <w:sz w:val="24"/>
                <w:szCs w:val="24"/>
                <w:lang w:val="uk-UA"/>
              </w:rPr>
              <w:t xml:space="preserve">шкільного управління забезпечувалося документами планування роботи: перспективним, річним, робочим навчальним, місячним та тижневим планами. </w:t>
            </w:r>
          </w:p>
          <w:p w:rsidR="00FE28CC" w:rsidRDefault="00FE28CC">
            <w:pPr>
              <w:ind w:firstLine="317"/>
              <w:jc w:val="both"/>
              <w:rPr>
                <w:rFonts w:ascii="Arial" w:hAnsi="Arial" w:cs="Arial"/>
                <w:sz w:val="24"/>
                <w:szCs w:val="24"/>
                <w:lang w:val="uk-UA"/>
              </w:rPr>
            </w:pPr>
            <w:r>
              <w:rPr>
                <w:rFonts w:ascii="Arial" w:hAnsi="Arial" w:cs="Arial"/>
                <w:sz w:val="24"/>
                <w:szCs w:val="24"/>
                <w:lang w:val="uk-UA"/>
              </w:rPr>
              <w:t>Принцип доцільності і оперативності прийняття управлінських рішень адміністрації базувався на аналітичних даних, отриманих в ход</w:t>
            </w:r>
            <w:r w:rsidR="00A32F03">
              <w:rPr>
                <w:rFonts w:ascii="Arial" w:hAnsi="Arial" w:cs="Arial"/>
                <w:sz w:val="24"/>
                <w:szCs w:val="24"/>
                <w:lang w:val="uk-UA"/>
              </w:rPr>
              <w:t xml:space="preserve">і </w:t>
            </w:r>
            <w:r>
              <w:rPr>
                <w:rFonts w:ascii="Arial" w:hAnsi="Arial" w:cs="Arial"/>
                <w:sz w:val="24"/>
                <w:szCs w:val="24"/>
                <w:lang w:val="uk-UA"/>
              </w:rPr>
              <w:t>шкільного контролю.</w:t>
            </w:r>
          </w:p>
          <w:p w:rsidR="00FE28CC" w:rsidRDefault="00DF47FE">
            <w:pPr>
              <w:ind w:firstLine="318"/>
              <w:jc w:val="both"/>
              <w:rPr>
                <w:rFonts w:ascii="Arial" w:hAnsi="Arial" w:cs="Arial"/>
                <w:sz w:val="24"/>
                <w:szCs w:val="24"/>
                <w:lang w:val="uk-UA"/>
              </w:rPr>
            </w:pPr>
            <w:r>
              <w:rPr>
                <w:rFonts w:ascii="Arial" w:hAnsi="Arial" w:cs="Arial"/>
                <w:sz w:val="24"/>
                <w:szCs w:val="24"/>
                <w:lang w:val="uk-UA"/>
              </w:rPr>
              <w:t>Адміністрація</w:t>
            </w:r>
            <w:r w:rsidR="00FE28CC">
              <w:rPr>
                <w:rFonts w:ascii="Arial" w:hAnsi="Arial" w:cs="Arial"/>
                <w:sz w:val="24"/>
                <w:szCs w:val="24"/>
                <w:lang w:val="uk-UA"/>
              </w:rPr>
              <w:t xml:space="preserve"> постійно прово</w:t>
            </w:r>
            <w:r>
              <w:rPr>
                <w:rFonts w:ascii="Arial" w:hAnsi="Arial" w:cs="Arial"/>
                <w:sz w:val="24"/>
                <w:szCs w:val="24"/>
                <w:lang w:val="uk-UA"/>
              </w:rPr>
              <w:t>дила</w:t>
            </w:r>
            <w:r w:rsidR="00FE28CC">
              <w:rPr>
                <w:rFonts w:ascii="Arial" w:hAnsi="Arial" w:cs="Arial"/>
                <w:sz w:val="24"/>
                <w:szCs w:val="24"/>
                <w:lang w:val="uk-UA"/>
              </w:rPr>
              <w:t xml:space="preserve"> конс</w:t>
            </w:r>
            <w:r>
              <w:rPr>
                <w:rFonts w:ascii="Arial" w:hAnsi="Arial" w:cs="Arial"/>
                <w:sz w:val="24"/>
                <w:szCs w:val="24"/>
                <w:lang w:val="uk-UA"/>
              </w:rPr>
              <w:t>ультації та спільно розглядала</w:t>
            </w:r>
            <w:r w:rsidR="00FE28CC">
              <w:rPr>
                <w:rFonts w:ascii="Arial" w:hAnsi="Arial" w:cs="Arial"/>
                <w:sz w:val="24"/>
                <w:szCs w:val="24"/>
                <w:lang w:val="uk-UA"/>
              </w:rPr>
              <w:t xml:space="preserve"> питання з  батьківським та профспілковим комітетами.</w:t>
            </w:r>
          </w:p>
        </w:tc>
      </w:tr>
      <w:tr w:rsidR="00FE28CC" w:rsidTr="00FE28CC">
        <w:trPr>
          <w:gridAfter w:val="1"/>
          <w:wAfter w:w="8363" w:type="dxa"/>
        </w:trPr>
        <w:tc>
          <w:tcPr>
            <w:tcW w:w="1843" w:type="dxa"/>
            <w:tcBorders>
              <w:top w:val="nil"/>
              <w:left w:val="nil"/>
              <w:bottom w:val="nil"/>
              <w:right w:val="single" w:sz="4" w:space="0" w:color="auto"/>
            </w:tcBorders>
          </w:tcPr>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Аналіз структури і мережі школи</w:t>
            </w:r>
          </w:p>
          <w:p w:rsidR="00FE28CC" w:rsidRDefault="00FE28CC">
            <w:pPr>
              <w:rPr>
                <w:rFonts w:ascii="Arial" w:hAnsi="Arial" w:cs="Arial"/>
                <w:b/>
                <w:sz w:val="24"/>
                <w:szCs w:val="24"/>
                <w:u w:val="single"/>
                <w:lang w:val="uk-UA"/>
              </w:rPr>
            </w:pPr>
            <w:r>
              <w:rPr>
                <w:rFonts w:ascii="Arial" w:hAnsi="Arial" w:cs="Arial"/>
                <w:b/>
                <w:sz w:val="24"/>
                <w:szCs w:val="24"/>
                <w:u w:val="single"/>
                <w:lang w:val="uk-UA"/>
              </w:rPr>
              <w:t>за минулий навчальний рік</w:t>
            </w:r>
            <w:r>
              <w:rPr>
                <w:rFonts w:ascii="Arial" w:hAnsi="Arial" w:cs="Arial"/>
                <w:b/>
                <w:sz w:val="24"/>
                <w:szCs w:val="24"/>
                <w:u w:val="single"/>
              </w:rPr>
              <w:t xml:space="preserve"> Збереження контингенту</w:t>
            </w:r>
          </w:p>
        </w:tc>
        <w:tc>
          <w:tcPr>
            <w:tcW w:w="8363" w:type="dxa"/>
            <w:tcBorders>
              <w:top w:val="nil"/>
              <w:left w:val="single" w:sz="4" w:space="0" w:color="auto"/>
              <w:bottom w:val="nil"/>
              <w:right w:val="nil"/>
            </w:tcBorders>
          </w:tcPr>
          <w:p w:rsidR="00FE28CC" w:rsidRDefault="00FE28CC">
            <w:pPr>
              <w:spacing w:before="120"/>
              <w:ind w:firstLine="284"/>
              <w:jc w:val="both"/>
              <w:rPr>
                <w:rFonts w:ascii="Arial" w:hAnsi="Arial" w:cs="Arial"/>
                <w:sz w:val="24"/>
                <w:szCs w:val="24"/>
                <w:lang w:val="uk-UA"/>
              </w:rPr>
            </w:pPr>
          </w:p>
          <w:p w:rsidR="00FE28CC" w:rsidRDefault="00FE28CC" w:rsidP="0051595C">
            <w:pPr>
              <w:spacing w:before="120"/>
              <w:jc w:val="both"/>
              <w:rPr>
                <w:rFonts w:ascii="Arial" w:hAnsi="Arial" w:cs="Arial"/>
                <w:sz w:val="24"/>
                <w:szCs w:val="24"/>
                <w:lang w:val="uk-UA"/>
              </w:rPr>
            </w:pPr>
          </w:p>
          <w:p w:rsidR="00FE28CC" w:rsidRDefault="00DF47FE">
            <w:pPr>
              <w:spacing w:before="120"/>
              <w:ind w:firstLine="284"/>
              <w:jc w:val="both"/>
              <w:rPr>
                <w:rFonts w:ascii="Arial" w:hAnsi="Arial" w:cs="Arial"/>
                <w:sz w:val="24"/>
                <w:szCs w:val="24"/>
              </w:rPr>
            </w:pPr>
            <w:r>
              <w:rPr>
                <w:rFonts w:ascii="Arial" w:hAnsi="Arial" w:cs="Arial"/>
                <w:sz w:val="24"/>
                <w:szCs w:val="24"/>
              </w:rPr>
              <w:t>На початок 20</w:t>
            </w:r>
            <w:r>
              <w:rPr>
                <w:rFonts w:ascii="Arial" w:hAnsi="Arial" w:cs="Arial"/>
                <w:sz w:val="24"/>
                <w:szCs w:val="24"/>
                <w:lang w:val="uk-UA"/>
              </w:rPr>
              <w:t>20-</w:t>
            </w:r>
            <w:r>
              <w:rPr>
                <w:rFonts w:ascii="Arial" w:hAnsi="Arial" w:cs="Arial"/>
                <w:sz w:val="24"/>
                <w:szCs w:val="24"/>
              </w:rPr>
              <w:t>20</w:t>
            </w:r>
            <w:r>
              <w:rPr>
                <w:rFonts w:ascii="Arial" w:hAnsi="Arial" w:cs="Arial"/>
                <w:sz w:val="24"/>
                <w:szCs w:val="24"/>
                <w:lang w:val="uk-UA"/>
              </w:rPr>
              <w:t>21</w:t>
            </w:r>
            <w:r w:rsidR="00FE28CC">
              <w:rPr>
                <w:rFonts w:ascii="Arial" w:hAnsi="Arial" w:cs="Arial"/>
                <w:sz w:val="24"/>
                <w:szCs w:val="24"/>
              </w:rPr>
              <w:t xml:space="preserve"> року у школі навчалось</w:t>
            </w:r>
            <w:r w:rsidR="00FE28CC">
              <w:rPr>
                <w:rFonts w:ascii="Arial" w:hAnsi="Arial" w:cs="Arial"/>
                <w:sz w:val="24"/>
                <w:szCs w:val="24"/>
                <w:lang w:val="uk-UA"/>
              </w:rPr>
              <w:t xml:space="preserve"> </w:t>
            </w:r>
            <w:r w:rsidR="00FE28CC">
              <w:rPr>
                <w:rFonts w:ascii="Arial" w:hAnsi="Arial" w:cs="Arial"/>
                <w:sz w:val="24"/>
                <w:szCs w:val="24"/>
              </w:rPr>
              <w:t xml:space="preserve"> </w:t>
            </w:r>
            <w:r>
              <w:rPr>
                <w:rFonts w:ascii="Arial" w:hAnsi="Arial" w:cs="Arial"/>
                <w:sz w:val="24"/>
                <w:szCs w:val="24"/>
                <w:lang w:val="uk-UA"/>
              </w:rPr>
              <w:t>10</w:t>
            </w:r>
            <w:r w:rsidR="007B1C00">
              <w:rPr>
                <w:rFonts w:ascii="Arial" w:hAnsi="Arial" w:cs="Arial"/>
                <w:sz w:val="24"/>
                <w:szCs w:val="24"/>
                <w:lang w:val="uk-UA"/>
              </w:rPr>
              <w:t>61</w:t>
            </w:r>
            <w:r w:rsidR="00FE28CC">
              <w:rPr>
                <w:rFonts w:ascii="Arial" w:hAnsi="Arial" w:cs="Arial"/>
                <w:sz w:val="24"/>
                <w:szCs w:val="24"/>
              </w:rPr>
              <w:t xml:space="preserve"> учнів.</w:t>
            </w:r>
          </w:p>
          <w:p w:rsidR="00FE28CC" w:rsidRDefault="00FE28CC">
            <w:pPr>
              <w:ind w:firstLine="284"/>
              <w:jc w:val="both"/>
              <w:rPr>
                <w:rFonts w:ascii="Arial" w:hAnsi="Arial" w:cs="Arial"/>
                <w:sz w:val="24"/>
                <w:szCs w:val="24"/>
                <w:lang w:val="uk-UA"/>
              </w:rPr>
            </w:pPr>
            <w:r>
              <w:rPr>
                <w:rFonts w:ascii="Arial" w:hAnsi="Arial" w:cs="Arial"/>
                <w:sz w:val="24"/>
                <w:szCs w:val="24"/>
              </w:rPr>
              <w:t xml:space="preserve">Укомплектовано </w:t>
            </w:r>
            <w:r w:rsidR="00DF47FE">
              <w:rPr>
                <w:rFonts w:ascii="Arial" w:hAnsi="Arial" w:cs="Arial"/>
                <w:sz w:val="24"/>
                <w:szCs w:val="24"/>
                <w:lang w:val="uk-UA"/>
              </w:rPr>
              <w:t>39</w:t>
            </w:r>
            <w:r>
              <w:rPr>
                <w:rFonts w:ascii="Arial" w:hAnsi="Arial" w:cs="Arial"/>
                <w:sz w:val="24"/>
                <w:szCs w:val="24"/>
              </w:rPr>
              <w:t xml:space="preserve"> класі</w:t>
            </w:r>
            <w:r w:rsidR="00E01E96">
              <w:rPr>
                <w:rFonts w:ascii="Arial" w:hAnsi="Arial" w:cs="Arial"/>
                <w:sz w:val="24"/>
                <w:szCs w:val="24"/>
              </w:rPr>
              <w:t xml:space="preserve">в, середня наповнюваність </w:t>
            </w:r>
            <w:r w:rsidR="00E01E96">
              <w:rPr>
                <w:rFonts w:ascii="Arial" w:hAnsi="Arial" w:cs="Arial"/>
                <w:sz w:val="24"/>
                <w:szCs w:val="24"/>
                <w:lang w:val="uk-UA"/>
              </w:rPr>
              <w:t>яких</w:t>
            </w:r>
            <w:r>
              <w:rPr>
                <w:rFonts w:ascii="Arial" w:hAnsi="Arial" w:cs="Arial"/>
                <w:sz w:val="24"/>
                <w:szCs w:val="24"/>
              </w:rPr>
              <w:t xml:space="preserve"> – 2</w:t>
            </w:r>
            <w:r w:rsidR="007B1C00">
              <w:rPr>
                <w:rFonts w:ascii="Arial" w:hAnsi="Arial" w:cs="Arial"/>
                <w:sz w:val="24"/>
                <w:szCs w:val="24"/>
                <w:lang w:val="uk-UA"/>
              </w:rPr>
              <w:t>7,2</w:t>
            </w:r>
            <w:r>
              <w:rPr>
                <w:rFonts w:ascii="Arial" w:hAnsi="Arial" w:cs="Arial"/>
                <w:sz w:val="24"/>
                <w:szCs w:val="24"/>
              </w:rPr>
              <w:t xml:space="preserve"> учнів. </w:t>
            </w:r>
          </w:p>
          <w:p w:rsidR="00FE28CC" w:rsidRDefault="00FD5AC4">
            <w:pPr>
              <w:ind w:firstLine="284"/>
              <w:jc w:val="both"/>
              <w:rPr>
                <w:rFonts w:ascii="Arial" w:hAnsi="Arial" w:cs="Arial"/>
                <w:sz w:val="24"/>
                <w:szCs w:val="24"/>
                <w:lang w:val="uk-UA"/>
              </w:rPr>
            </w:pPr>
            <w:r>
              <w:rPr>
                <w:rFonts w:ascii="Arial" w:hAnsi="Arial" w:cs="Arial"/>
                <w:sz w:val="24"/>
                <w:szCs w:val="24"/>
                <w:lang w:val="uk-UA"/>
              </w:rPr>
              <w:t>Школа І ступеня – 16</w:t>
            </w:r>
            <w:r w:rsidR="00DF47FE">
              <w:rPr>
                <w:rFonts w:ascii="Arial" w:hAnsi="Arial" w:cs="Arial"/>
                <w:sz w:val="24"/>
                <w:szCs w:val="24"/>
                <w:lang w:val="uk-UA"/>
              </w:rPr>
              <w:t xml:space="preserve"> класів, школа ІІ ступеня - 19</w:t>
            </w:r>
            <w:r w:rsidR="00FE28CC">
              <w:rPr>
                <w:rFonts w:ascii="Arial" w:hAnsi="Arial" w:cs="Arial"/>
                <w:sz w:val="24"/>
                <w:szCs w:val="24"/>
                <w:lang w:val="uk-UA"/>
              </w:rPr>
              <w:t xml:space="preserve"> класів, школа ІІІ ступеня – 4 класи</w:t>
            </w:r>
          </w:p>
          <w:p w:rsidR="00FE28CC" w:rsidRDefault="00FE28CC">
            <w:pPr>
              <w:ind w:firstLine="284"/>
              <w:jc w:val="both"/>
              <w:rPr>
                <w:rFonts w:ascii="Arial" w:hAnsi="Arial" w:cs="Arial"/>
                <w:sz w:val="24"/>
                <w:szCs w:val="24"/>
                <w:lang w:val="uk-UA"/>
              </w:rPr>
            </w:pPr>
          </w:p>
          <w:tbl>
            <w:tblPr>
              <w:tblW w:w="6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708"/>
              <w:gridCol w:w="660"/>
              <w:gridCol w:w="616"/>
              <w:gridCol w:w="567"/>
              <w:gridCol w:w="567"/>
              <w:gridCol w:w="507"/>
              <w:gridCol w:w="642"/>
              <w:gridCol w:w="643"/>
              <w:gridCol w:w="643"/>
              <w:gridCol w:w="646"/>
            </w:tblGrid>
            <w:tr w:rsidR="00E17F7A" w:rsidRPr="00117204" w:rsidTr="00E17F7A">
              <w:trPr>
                <w:cantSplit/>
                <w:trHeight w:val="380"/>
                <w:jc w:val="center"/>
              </w:trPr>
              <w:tc>
                <w:tcPr>
                  <w:tcW w:w="670" w:type="dxa"/>
                  <w:vMerge w:val="restart"/>
                  <w:tcBorders>
                    <w:top w:val="single" w:sz="4" w:space="0" w:color="auto"/>
                    <w:left w:val="single" w:sz="4" w:space="0" w:color="auto"/>
                    <w:bottom w:val="single" w:sz="4" w:space="0" w:color="auto"/>
                    <w:right w:val="single" w:sz="4" w:space="0" w:color="auto"/>
                  </w:tcBorders>
                  <w:textDirection w:val="btLr"/>
                  <w:hideMark/>
                </w:tcPr>
                <w:p w:rsidR="00E17F7A" w:rsidRDefault="00E17F7A">
                  <w:pPr>
                    <w:ind w:left="113" w:right="113"/>
                    <w:rPr>
                      <w:rFonts w:ascii="Arial" w:hAnsi="Arial" w:cs="Arial"/>
                      <w:sz w:val="24"/>
                      <w:szCs w:val="24"/>
                      <w:lang w:val="uk-UA"/>
                    </w:rPr>
                  </w:pPr>
                  <w:r>
                    <w:rPr>
                      <w:rFonts w:ascii="Arial" w:hAnsi="Arial" w:cs="Arial"/>
                      <w:sz w:val="24"/>
                      <w:szCs w:val="24"/>
                      <w:lang w:val="uk-UA"/>
                    </w:rPr>
                    <w:t>Клас</w:t>
                  </w:r>
                </w:p>
              </w:tc>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E17F7A" w:rsidRDefault="00A32F03">
                  <w:pPr>
                    <w:ind w:left="113" w:right="113"/>
                    <w:rPr>
                      <w:rFonts w:ascii="Arial" w:hAnsi="Arial" w:cs="Arial"/>
                      <w:sz w:val="24"/>
                      <w:szCs w:val="24"/>
                      <w:lang w:val="uk-UA"/>
                    </w:rPr>
                  </w:pPr>
                  <w:r>
                    <w:rPr>
                      <w:rFonts w:ascii="Arial" w:hAnsi="Arial" w:cs="Arial"/>
                      <w:sz w:val="24"/>
                      <w:szCs w:val="24"/>
                      <w:lang w:val="uk-UA"/>
                    </w:rPr>
                    <w:t xml:space="preserve">На 01.09.2020 </w:t>
                  </w:r>
                  <w:r w:rsidR="00E17F7A">
                    <w:rPr>
                      <w:rFonts w:ascii="Arial" w:hAnsi="Arial" w:cs="Arial"/>
                      <w:sz w:val="24"/>
                      <w:szCs w:val="24"/>
                      <w:lang w:val="uk-UA"/>
                    </w:rPr>
                    <w:t>р.</w:t>
                  </w:r>
                </w:p>
              </w:tc>
              <w:tc>
                <w:tcPr>
                  <w:tcW w:w="660" w:type="dxa"/>
                  <w:vMerge w:val="restart"/>
                  <w:tcBorders>
                    <w:top w:val="single" w:sz="4" w:space="0" w:color="auto"/>
                    <w:left w:val="single" w:sz="4" w:space="0" w:color="auto"/>
                    <w:bottom w:val="single" w:sz="4" w:space="0" w:color="auto"/>
                    <w:right w:val="single" w:sz="4" w:space="0" w:color="auto"/>
                  </w:tcBorders>
                  <w:textDirection w:val="btLr"/>
                </w:tcPr>
                <w:p w:rsidR="00E17F7A" w:rsidRDefault="00A32F03">
                  <w:pPr>
                    <w:ind w:left="113" w:right="113"/>
                    <w:rPr>
                      <w:rFonts w:ascii="Arial" w:hAnsi="Arial" w:cs="Arial"/>
                      <w:sz w:val="24"/>
                      <w:szCs w:val="24"/>
                      <w:lang w:val="uk-UA"/>
                    </w:rPr>
                  </w:pPr>
                  <w:r>
                    <w:rPr>
                      <w:rFonts w:ascii="Arial" w:hAnsi="Arial" w:cs="Arial"/>
                      <w:sz w:val="24"/>
                      <w:szCs w:val="24"/>
                      <w:lang w:val="uk-UA"/>
                    </w:rPr>
                    <w:t xml:space="preserve">На 09.06.2021 </w:t>
                  </w:r>
                  <w:r w:rsidR="00E17F7A">
                    <w:rPr>
                      <w:rFonts w:ascii="Arial" w:hAnsi="Arial" w:cs="Arial"/>
                      <w:sz w:val="24"/>
                      <w:szCs w:val="24"/>
                      <w:lang w:val="uk-UA"/>
                    </w:rPr>
                    <w:t>р.</w:t>
                  </w:r>
                </w:p>
              </w:tc>
              <w:tc>
                <w:tcPr>
                  <w:tcW w:w="616" w:type="dxa"/>
                  <w:vMerge w:val="restart"/>
                  <w:tcBorders>
                    <w:top w:val="single" w:sz="4" w:space="0" w:color="auto"/>
                    <w:left w:val="single" w:sz="4" w:space="0" w:color="auto"/>
                    <w:bottom w:val="single" w:sz="4" w:space="0" w:color="auto"/>
                    <w:right w:val="single" w:sz="4" w:space="0" w:color="auto"/>
                  </w:tcBorders>
                  <w:textDirection w:val="btLr"/>
                </w:tcPr>
                <w:p w:rsidR="00E17F7A" w:rsidRDefault="00E17F7A">
                  <w:pPr>
                    <w:ind w:left="113" w:right="113"/>
                    <w:rPr>
                      <w:rFonts w:ascii="Arial" w:hAnsi="Arial" w:cs="Arial"/>
                      <w:sz w:val="24"/>
                      <w:szCs w:val="24"/>
                      <w:lang w:val="uk-UA"/>
                    </w:rPr>
                  </w:pPr>
                  <w:r>
                    <w:rPr>
                      <w:rFonts w:ascii="Arial" w:hAnsi="Arial" w:cs="Arial"/>
                      <w:sz w:val="24"/>
                      <w:szCs w:val="24"/>
                      <w:lang w:val="uk-UA"/>
                    </w:rPr>
                    <w:t>Різниця</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E17F7A" w:rsidRDefault="00E17F7A">
                  <w:pPr>
                    <w:ind w:left="113" w:right="113"/>
                    <w:rPr>
                      <w:rFonts w:ascii="Arial" w:hAnsi="Arial" w:cs="Arial"/>
                      <w:sz w:val="24"/>
                      <w:szCs w:val="24"/>
                      <w:lang w:val="uk-UA"/>
                    </w:rPr>
                  </w:pPr>
                  <w:r>
                    <w:rPr>
                      <w:rFonts w:ascii="Arial" w:hAnsi="Arial" w:cs="Arial"/>
                      <w:sz w:val="24"/>
                      <w:szCs w:val="24"/>
                      <w:lang w:val="uk-UA"/>
                    </w:rPr>
                    <w:t xml:space="preserve">Прибуло </w:t>
                  </w:r>
                </w:p>
              </w:tc>
              <w:tc>
                <w:tcPr>
                  <w:tcW w:w="567" w:type="dxa"/>
                  <w:vMerge w:val="restart"/>
                  <w:tcBorders>
                    <w:top w:val="single" w:sz="4" w:space="0" w:color="auto"/>
                    <w:left w:val="single" w:sz="4" w:space="0" w:color="auto"/>
                    <w:bottom w:val="single" w:sz="4" w:space="0" w:color="auto"/>
                    <w:right w:val="single" w:sz="4" w:space="0" w:color="auto"/>
                  </w:tcBorders>
                  <w:textDirection w:val="btLr"/>
                </w:tcPr>
                <w:p w:rsidR="00E17F7A" w:rsidRDefault="00E17F7A">
                  <w:pPr>
                    <w:ind w:left="113" w:right="113"/>
                    <w:rPr>
                      <w:rFonts w:ascii="Arial" w:hAnsi="Arial" w:cs="Arial"/>
                      <w:sz w:val="24"/>
                      <w:szCs w:val="24"/>
                      <w:lang w:val="uk-UA"/>
                    </w:rPr>
                  </w:pPr>
                  <w:r>
                    <w:rPr>
                      <w:rFonts w:ascii="Arial" w:hAnsi="Arial" w:cs="Arial"/>
                      <w:sz w:val="24"/>
                      <w:szCs w:val="24"/>
                      <w:lang w:val="uk-UA"/>
                    </w:rPr>
                    <w:t>Вибуло</w:t>
                  </w:r>
                </w:p>
              </w:tc>
              <w:tc>
                <w:tcPr>
                  <w:tcW w:w="3081" w:type="dxa"/>
                  <w:gridSpan w:val="5"/>
                  <w:tcBorders>
                    <w:top w:val="single" w:sz="4" w:space="0" w:color="auto"/>
                    <w:left w:val="single" w:sz="4" w:space="0" w:color="auto"/>
                    <w:bottom w:val="single" w:sz="4" w:space="0" w:color="auto"/>
                    <w:right w:val="single" w:sz="4" w:space="0" w:color="auto"/>
                  </w:tcBorders>
                </w:tcPr>
                <w:p w:rsidR="00E17F7A" w:rsidRDefault="00E17F7A">
                  <w:pPr>
                    <w:jc w:val="center"/>
                    <w:rPr>
                      <w:rFonts w:ascii="Arial" w:hAnsi="Arial" w:cs="Arial"/>
                      <w:sz w:val="24"/>
                      <w:szCs w:val="24"/>
                      <w:lang w:val="uk-UA"/>
                    </w:rPr>
                  </w:pPr>
                  <w:r>
                    <w:rPr>
                      <w:rFonts w:ascii="Arial" w:hAnsi="Arial" w:cs="Arial"/>
                      <w:sz w:val="24"/>
                      <w:szCs w:val="24"/>
                      <w:lang w:val="uk-UA"/>
                    </w:rPr>
                    <w:t>Вибули</w:t>
                  </w:r>
                </w:p>
                <w:p w:rsidR="00E17F7A" w:rsidRDefault="00E17F7A">
                  <w:pPr>
                    <w:rPr>
                      <w:rFonts w:ascii="Arial" w:hAnsi="Arial" w:cs="Arial"/>
                      <w:sz w:val="24"/>
                      <w:szCs w:val="24"/>
                      <w:lang w:val="uk-UA"/>
                    </w:rPr>
                  </w:pPr>
                </w:p>
              </w:tc>
            </w:tr>
            <w:tr w:rsidR="00E17F7A" w:rsidRPr="00117204" w:rsidTr="00E17F7A">
              <w:trPr>
                <w:cantSplit/>
                <w:trHeight w:val="1928"/>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E17F7A" w:rsidRDefault="00E17F7A">
                  <w:pPr>
                    <w:rPr>
                      <w:rFonts w:ascii="Arial" w:hAnsi="Arial" w:cs="Arial"/>
                      <w:sz w:val="24"/>
                      <w:szCs w:val="24"/>
                      <w:lang w:val="uk-UA"/>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17F7A" w:rsidRDefault="00E17F7A">
                  <w:pPr>
                    <w:rPr>
                      <w:rFonts w:ascii="Arial" w:hAnsi="Arial" w:cs="Arial"/>
                      <w:sz w:val="24"/>
                      <w:szCs w:val="24"/>
                      <w:lang w:val="uk-UA"/>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E17F7A" w:rsidRDefault="00E17F7A">
                  <w:pPr>
                    <w:rPr>
                      <w:rFonts w:ascii="Arial" w:hAnsi="Arial" w:cs="Arial"/>
                      <w:sz w:val="24"/>
                      <w:szCs w:val="24"/>
                      <w:lang w:val="uk-UA"/>
                    </w:rPr>
                  </w:pPr>
                </w:p>
              </w:tc>
              <w:tc>
                <w:tcPr>
                  <w:tcW w:w="616" w:type="dxa"/>
                  <w:vMerge/>
                  <w:tcBorders>
                    <w:top w:val="single" w:sz="4" w:space="0" w:color="auto"/>
                    <w:left w:val="single" w:sz="4" w:space="0" w:color="auto"/>
                    <w:bottom w:val="single" w:sz="4" w:space="0" w:color="auto"/>
                    <w:right w:val="single" w:sz="4" w:space="0" w:color="auto"/>
                  </w:tcBorders>
                  <w:vAlign w:val="center"/>
                </w:tcPr>
                <w:p w:rsidR="00E17F7A" w:rsidRDefault="00E17F7A">
                  <w:pPr>
                    <w:rPr>
                      <w:rFonts w:ascii="Arial" w:hAnsi="Arial" w:cs="Arial"/>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7F7A" w:rsidRDefault="00E17F7A">
                  <w:pPr>
                    <w:rPr>
                      <w:rFonts w:ascii="Arial" w:hAnsi="Arial" w:cs="Arial"/>
                      <w:sz w:val="24"/>
                      <w:szCs w:val="24"/>
                      <w:lang w:val="uk-UA"/>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17F7A" w:rsidRDefault="00E17F7A">
                  <w:pPr>
                    <w:rPr>
                      <w:rFonts w:ascii="Arial" w:hAnsi="Arial" w:cs="Arial"/>
                      <w:sz w:val="24"/>
                      <w:szCs w:val="24"/>
                      <w:lang w:val="uk-UA"/>
                    </w:rPr>
                  </w:pPr>
                </w:p>
              </w:tc>
              <w:tc>
                <w:tcPr>
                  <w:tcW w:w="507" w:type="dxa"/>
                  <w:tcBorders>
                    <w:top w:val="single" w:sz="4" w:space="0" w:color="auto"/>
                    <w:left w:val="single" w:sz="4" w:space="0" w:color="auto"/>
                    <w:bottom w:val="single" w:sz="4" w:space="0" w:color="auto"/>
                    <w:right w:val="single" w:sz="4" w:space="0" w:color="auto"/>
                  </w:tcBorders>
                  <w:textDirection w:val="btLr"/>
                  <w:hideMark/>
                </w:tcPr>
                <w:p w:rsidR="00E17F7A" w:rsidRDefault="00E17F7A">
                  <w:pPr>
                    <w:ind w:left="113" w:right="113"/>
                    <w:rPr>
                      <w:rFonts w:ascii="Arial" w:hAnsi="Arial" w:cs="Arial"/>
                      <w:sz w:val="24"/>
                      <w:szCs w:val="24"/>
                      <w:lang w:val="uk-UA"/>
                    </w:rPr>
                  </w:pPr>
                  <w:r>
                    <w:rPr>
                      <w:rFonts w:ascii="Arial" w:hAnsi="Arial" w:cs="Arial"/>
                      <w:sz w:val="24"/>
                      <w:szCs w:val="24"/>
                      <w:lang w:val="uk-UA"/>
                    </w:rPr>
                    <w:t>ЗНЗ району</w:t>
                  </w:r>
                </w:p>
              </w:tc>
              <w:tc>
                <w:tcPr>
                  <w:tcW w:w="642" w:type="dxa"/>
                  <w:tcBorders>
                    <w:top w:val="single" w:sz="4" w:space="0" w:color="auto"/>
                    <w:left w:val="single" w:sz="4" w:space="0" w:color="auto"/>
                    <w:bottom w:val="single" w:sz="4" w:space="0" w:color="auto"/>
                    <w:right w:val="single" w:sz="4" w:space="0" w:color="auto"/>
                  </w:tcBorders>
                  <w:textDirection w:val="btLr"/>
                  <w:hideMark/>
                </w:tcPr>
                <w:p w:rsidR="00E17F7A" w:rsidRDefault="00E17F7A">
                  <w:pPr>
                    <w:ind w:left="113" w:right="113"/>
                    <w:rPr>
                      <w:rFonts w:ascii="Arial" w:hAnsi="Arial" w:cs="Arial"/>
                      <w:sz w:val="24"/>
                      <w:szCs w:val="24"/>
                      <w:lang w:val="uk-UA"/>
                    </w:rPr>
                  </w:pPr>
                  <w:r>
                    <w:rPr>
                      <w:rFonts w:ascii="Arial" w:hAnsi="Arial" w:cs="Arial"/>
                      <w:sz w:val="24"/>
                      <w:szCs w:val="24"/>
                      <w:lang w:val="uk-UA"/>
                    </w:rPr>
                    <w:t>ЗНЗ інших районів</w:t>
                  </w:r>
                </w:p>
              </w:tc>
              <w:tc>
                <w:tcPr>
                  <w:tcW w:w="643" w:type="dxa"/>
                  <w:tcBorders>
                    <w:top w:val="single" w:sz="4" w:space="0" w:color="auto"/>
                    <w:left w:val="single" w:sz="4" w:space="0" w:color="auto"/>
                    <w:bottom w:val="single" w:sz="4" w:space="0" w:color="auto"/>
                    <w:right w:val="single" w:sz="4" w:space="0" w:color="auto"/>
                  </w:tcBorders>
                  <w:textDirection w:val="btLr"/>
                  <w:hideMark/>
                </w:tcPr>
                <w:p w:rsidR="00E17F7A" w:rsidRDefault="00E17F7A">
                  <w:pPr>
                    <w:ind w:left="113" w:right="113"/>
                    <w:rPr>
                      <w:rFonts w:ascii="Arial" w:hAnsi="Arial" w:cs="Arial"/>
                      <w:sz w:val="24"/>
                      <w:szCs w:val="24"/>
                      <w:lang w:val="uk-UA"/>
                    </w:rPr>
                  </w:pPr>
                  <w:r>
                    <w:rPr>
                      <w:rFonts w:ascii="Arial" w:hAnsi="Arial" w:cs="Arial"/>
                      <w:sz w:val="24"/>
                      <w:szCs w:val="24"/>
                      <w:lang w:val="uk-UA"/>
                    </w:rPr>
                    <w:t>Інші навч. заклади</w:t>
                  </w:r>
                </w:p>
              </w:tc>
              <w:tc>
                <w:tcPr>
                  <w:tcW w:w="643" w:type="dxa"/>
                  <w:tcBorders>
                    <w:top w:val="single" w:sz="4" w:space="0" w:color="auto"/>
                    <w:left w:val="single" w:sz="4" w:space="0" w:color="auto"/>
                    <w:bottom w:val="single" w:sz="4" w:space="0" w:color="auto"/>
                    <w:right w:val="single" w:sz="4" w:space="0" w:color="auto"/>
                  </w:tcBorders>
                  <w:textDirection w:val="btLr"/>
                </w:tcPr>
                <w:p w:rsidR="00E17F7A" w:rsidRDefault="00E17F7A">
                  <w:pPr>
                    <w:rPr>
                      <w:rFonts w:ascii="Arial" w:hAnsi="Arial" w:cs="Arial"/>
                      <w:sz w:val="24"/>
                      <w:szCs w:val="24"/>
                      <w:lang w:val="uk-UA"/>
                    </w:rPr>
                  </w:pPr>
                  <w:r>
                    <w:rPr>
                      <w:rFonts w:ascii="Arial" w:hAnsi="Arial" w:cs="Arial"/>
                      <w:sz w:val="24"/>
                      <w:szCs w:val="24"/>
                      <w:lang w:val="uk-UA"/>
                    </w:rPr>
                    <w:t>Виїхали за межі міста</w:t>
                  </w:r>
                </w:p>
                <w:p w:rsidR="00E17F7A" w:rsidRDefault="00E17F7A">
                  <w:pPr>
                    <w:ind w:left="113" w:right="113"/>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extDirection w:val="btLr"/>
                  <w:hideMark/>
                </w:tcPr>
                <w:p w:rsidR="00E17F7A" w:rsidRDefault="00E17F7A">
                  <w:pPr>
                    <w:ind w:left="113" w:right="113"/>
                    <w:rPr>
                      <w:rFonts w:ascii="Arial" w:hAnsi="Arial" w:cs="Arial"/>
                      <w:sz w:val="24"/>
                      <w:szCs w:val="24"/>
                      <w:lang w:val="uk-UA"/>
                    </w:rPr>
                  </w:pPr>
                  <w:r>
                    <w:rPr>
                      <w:rFonts w:ascii="Arial" w:hAnsi="Arial" w:cs="Arial"/>
                      <w:sz w:val="24"/>
                      <w:szCs w:val="24"/>
                      <w:lang w:val="uk-UA"/>
                    </w:rPr>
                    <w:t>Виїхали за межі країни</w:t>
                  </w:r>
                </w:p>
              </w:tc>
            </w:tr>
            <w:tr w:rsidR="00E17F7A" w:rsidRPr="00117204" w:rsidTr="00E17F7A">
              <w:trPr>
                <w:trHeight w:val="331"/>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1</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A32F03" w:rsidP="00432768">
                  <w:pPr>
                    <w:rPr>
                      <w:rFonts w:ascii="Arial" w:hAnsi="Arial" w:cs="Arial"/>
                      <w:sz w:val="24"/>
                      <w:szCs w:val="24"/>
                      <w:lang w:val="uk-UA"/>
                    </w:rPr>
                  </w:pPr>
                  <w:r>
                    <w:rPr>
                      <w:rFonts w:ascii="Arial" w:hAnsi="Arial" w:cs="Arial"/>
                      <w:sz w:val="24"/>
                      <w:szCs w:val="24"/>
                      <w:lang w:val="uk-UA"/>
                    </w:rPr>
                    <w:t>105</w:t>
                  </w:r>
                </w:p>
              </w:tc>
              <w:tc>
                <w:tcPr>
                  <w:tcW w:w="660" w:type="dxa"/>
                  <w:tcBorders>
                    <w:top w:val="single" w:sz="4" w:space="0" w:color="auto"/>
                    <w:left w:val="single" w:sz="4" w:space="0" w:color="auto"/>
                    <w:bottom w:val="single" w:sz="4" w:space="0" w:color="auto"/>
                    <w:right w:val="single" w:sz="4" w:space="0" w:color="auto"/>
                  </w:tcBorders>
                </w:tcPr>
                <w:p w:rsidR="00E17F7A" w:rsidRDefault="00A32F03" w:rsidP="00432768">
                  <w:pPr>
                    <w:rPr>
                      <w:rFonts w:ascii="Arial" w:hAnsi="Arial" w:cs="Arial"/>
                      <w:sz w:val="24"/>
                      <w:szCs w:val="24"/>
                      <w:lang w:val="uk-UA"/>
                    </w:rPr>
                  </w:pPr>
                  <w:r>
                    <w:rPr>
                      <w:rFonts w:ascii="Arial" w:hAnsi="Arial" w:cs="Arial"/>
                      <w:sz w:val="24"/>
                      <w:szCs w:val="24"/>
                      <w:lang w:val="uk-UA"/>
                    </w:rPr>
                    <w:t>106</w:t>
                  </w:r>
                </w:p>
              </w:tc>
              <w:tc>
                <w:tcPr>
                  <w:tcW w:w="616" w:type="dxa"/>
                  <w:tcBorders>
                    <w:top w:val="single" w:sz="4" w:space="0" w:color="auto"/>
                    <w:left w:val="single" w:sz="4" w:space="0" w:color="auto"/>
                    <w:bottom w:val="single" w:sz="4" w:space="0" w:color="auto"/>
                    <w:right w:val="single" w:sz="4" w:space="0" w:color="auto"/>
                  </w:tcBorders>
                </w:tcPr>
                <w:p w:rsidR="00E17F7A" w:rsidRDefault="00A32F03" w:rsidP="00432768">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507" w:type="dxa"/>
                  <w:tcBorders>
                    <w:top w:val="single" w:sz="4" w:space="0" w:color="auto"/>
                    <w:left w:val="single" w:sz="4" w:space="0" w:color="auto"/>
                    <w:bottom w:val="single" w:sz="4" w:space="0" w:color="auto"/>
                    <w:right w:val="single" w:sz="4" w:space="0" w:color="auto"/>
                  </w:tcBorders>
                </w:tcPr>
                <w:p w:rsidR="00E17F7A" w:rsidRDefault="001D0D79">
                  <w:pPr>
                    <w:jc w:val="both"/>
                    <w:rPr>
                      <w:rFonts w:ascii="Arial" w:hAnsi="Arial" w:cs="Arial"/>
                      <w:sz w:val="24"/>
                      <w:szCs w:val="24"/>
                      <w:lang w:val="uk-UA"/>
                    </w:rPr>
                  </w:pPr>
                  <w:r>
                    <w:rPr>
                      <w:rFonts w:ascii="Arial" w:hAnsi="Arial" w:cs="Arial"/>
                      <w:sz w:val="24"/>
                      <w:szCs w:val="24"/>
                      <w:lang w:val="uk-UA"/>
                    </w:rPr>
                    <w:t xml:space="preserve"> </w:t>
                  </w:r>
                </w:p>
              </w:tc>
              <w:tc>
                <w:tcPr>
                  <w:tcW w:w="642" w:type="dxa"/>
                  <w:tcBorders>
                    <w:top w:val="single" w:sz="4" w:space="0" w:color="auto"/>
                    <w:left w:val="single" w:sz="4" w:space="0" w:color="auto"/>
                    <w:bottom w:val="single" w:sz="4" w:space="0" w:color="auto"/>
                    <w:right w:val="single" w:sz="4" w:space="0" w:color="auto"/>
                  </w:tcBorders>
                </w:tcPr>
                <w:p w:rsidR="00E17F7A" w:rsidRDefault="001D0D79">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1D0D79">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1D0D79">
                  <w:pPr>
                    <w:jc w:val="both"/>
                    <w:rPr>
                      <w:rFonts w:ascii="Arial" w:hAnsi="Arial" w:cs="Arial"/>
                      <w:sz w:val="24"/>
                      <w:szCs w:val="24"/>
                      <w:lang w:val="uk-UA"/>
                    </w:rPr>
                  </w:pPr>
                  <w:r>
                    <w:rPr>
                      <w:rFonts w:ascii="Arial" w:hAnsi="Arial" w:cs="Arial"/>
                      <w:sz w:val="24"/>
                      <w:szCs w:val="24"/>
                      <w:lang w:val="uk-UA"/>
                    </w:rPr>
                    <w:t xml:space="preserve"> </w:t>
                  </w:r>
                </w:p>
              </w:tc>
              <w:tc>
                <w:tcPr>
                  <w:tcW w:w="646" w:type="dxa"/>
                  <w:tcBorders>
                    <w:top w:val="single" w:sz="4" w:space="0" w:color="auto"/>
                    <w:left w:val="single" w:sz="4" w:space="0" w:color="auto"/>
                    <w:bottom w:val="single" w:sz="4" w:space="0" w:color="auto"/>
                    <w:right w:val="single" w:sz="4" w:space="0" w:color="auto"/>
                  </w:tcBorders>
                </w:tcPr>
                <w:p w:rsidR="00E17F7A" w:rsidRDefault="001D0D79">
                  <w:pPr>
                    <w:jc w:val="both"/>
                    <w:rPr>
                      <w:rFonts w:ascii="Arial" w:hAnsi="Arial" w:cs="Arial"/>
                      <w:sz w:val="24"/>
                      <w:szCs w:val="24"/>
                      <w:lang w:val="uk-UA"/>
                    </w:rPr>
                  </w:pPr>
                  <w:r>
                    <w:rPr>
                      <w:rFonts w:ascii="Arial" w:hAnsi="Arial" w:cs="Arial"/>
                      <w:sz w:val="24"/>
                      <w:szCs w:val="24"/>
                      <w:lang w:val="uk-UA"/>
                    </w:rPr>
                    <w:t xml:space="preserve"> </w:t>
                  </w: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2</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A32F03" w:rsidP="00432768">
                  <w:pPr>
                    <w:rPr>
                      <w:rFonts w:ascii="Arial" w:hAnsi="Arial" w:cs="Arial"/>
                      <w:sz w:val="24"/>
                      <w:szCs w:val="24"/>
                      <w:lang w:val="uk-UA"/>
                    </w:rPr>
                  </w:pPr>
                  <w:r>
                    <w:rPr>
                      <w:rFonts w:ascii="Arial" w:hAnsi="Arial" w:cs="Arial"/>
                      <w:sz w:val="24"/>
                      <w:szCs w:val="24"/>
                      <w:lang w:val="uk-UA"/>
                    </w:rPr>
                    <w:t>110</w:t>
                  </w:r>
                </w:p>
              </w:tc>
              <w:tc>
                <w:tcPr>
                  <w:tcW w:w="660" w:type="dxa"/>
                  <w:tcBorders>
                    <w:top w:val="single" w:sz="4" w:space="0" w:color="auto"/>
                    <w:left w:val="single" w:sz="4" w:space="0" w:color="auto"/>
                    <w:bottom w:val="single" w:sz="4" w:space="0" w:color="auto"/>
                    <w:right w:val="single" w:sz="4" w:space="0" w:color="auto"/>
                  </w:tcBorders>
                </w:tcPr>
                <w:p w:rsidR="00E17F7A" w:rsidRDefault="00A32F03" w:rsidP="00432768">
                  <w:pPr>
                    <w:rPr>
                      <w:rFonts w:ascii="Arial" w:hAnsi="Arial" w:cs="Arial"/>
                      <w:sz w:val="24"/>
                      <w:szCs w:val="24"/>
                      <w:lang w:val="uk-UA"/>
                    </w:rPr>
                  </w:pPr>
                  <w:r>
                    <w:rPr>
                      <w:rFonts w:ascii="Arial" w:hAnsi="Arial" w:cs="Arial"/>
                      <w:sz w:val="24"/>
                      <w:szCs w:val="24"/>
                      <w:lang w:val="uk-UA"/>
                    </w:rPr>
                    <w:t>111</w:t>
                  </w:r>
                </w:p>
              </w:tc>
              <w:tc>
                <w:tcPr>
                  <w:tcW w:w="616" w:type="dxa"/>
                  <w:tcBorders>
                    <w:top w:val="single" w:sz="4" w:space="0" w:color="auto"/>
                    <w:left w:val="single" w:sz="4" w:space="0" w:color="auto"/>
                    <w:bottom w:val="single" w:sz="4" w:space="0" w:color="auto"/>
                    <w:right w:val="single" w:sz="4" w:space="0" w:color="auto"/>
                  </w:tcBorders>
                </w:tcPr>
                <w:p w:rsidR="00E17F7A" w:rsidRDefault="00A32F03" w:rsidP="00E17F7A">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6" w:type="dxa"/>
                  <w:tcBorders>
                    <w:top w:val="single" w:sz="4" w:space="0" w:color="auto"/>
                    <w:left w:val="single" w:sz="4" w:space="0" w:color="auto"/>
                    <w:bottom w:val="single" w:sz="4" w:space="0" w:color="auto"/>
                    <w:right w:val="single" w:sz="4" w:space="0" w:color="auto"/>
                  </w:tcBorders>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3</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A32F03" w:rsidP="00432768">
                  <w:pPr>
                    <w:rPr>
                      <w:rFonts w:ascii="Arial" w:hAnsi="Arial" w:cs="Arial"/>
                      <w:sz w:val="24"/>
                      <w:szCs w:val="24"/>
                      <w:lang w:val="uk-UA"/>
                    </w:rPr>
                  </w:pPr>
                  <w:r>
                    <w:rPr>
                      <w:rFonts w:ascii="Arial" w:hAnsi="Arial" w:cs="Arial"/>
                      <w:sz w:val="24"/>
                      <w:szCs w:val="24"/>
                      <w:lang w:val="uk-UA"/>
                    </w:rPr>
                    <w:t>115</w:t>
                  </w:r>
                </w:p>
              </w:tc>
              <w:tc>
                <w:tcPr>
                  <w:tcW w:w="660" w:type="dxa"/>
                  <w:tcBorders>
                    <w:top w:val="single" w:sz="4" w:space="0" w:color="auto"/>
                    <w:left w:val="single" w:sz="4" w:space="0" w:color="auto"/>
                    <w:bottom w:val="single" w:sz="4" w:space="0" w:color="auto"/>
                    <w:right w:val="single" w:sz="4" w:space="0" w:color="auto"/>
                  </w:tcBorders>
                </w:tcPr>
                <w:p w:rsidR="00E17F7A" w:rsidRDefault="00A32F03" w:rsidP="00432768">
                  <w:pPr>
                    <w:rPr>
                      <w:rFonts w:ascii="Arial" w:hAnsi="Arial" w:cs="Arial"/>
                      <w:sz w:val="24"/>
                      <w:szCs w:val="24"/>
                      <w:lang w:val="uk-UA"/>
                    </w:rPr>
                  </w:pPr>
                  <w:r>
                    <w:rPr>
                      <w:rFonts w:ascii="Arial" w:hAnsi="Arial" w:cs="Arial"/>
                      <w:sz w:val="24"/>
                      <w:szCs w:val="24"/>
                      <w:lang w:val="uk-UA"/>
                    </w:rPr>
                    <w:t>115</w:t>
                  </w:r>
                </w:p>
              </w:tc>
              <w:tc>
                <w:tcPr>
                  <w:tcW w:w="616" w:type="dxa"/>
                  <w:tcBorders>
                    <w:top w:val="single" w:sz="4" w:space="0" w:color="auto"/>
                    <w:left w:val="single" w:sz="4" w:space="0" w:color="auto"/>
                    <w:bottom w:val="single" w:sz="4" w:space="0" w:color="auto"/>
                    <w:right w:val="single" w:sz="4" w:space="0" w:color="auto"/>
                  </w:tcBorders>
                </w:tcPr>
                <w:p w:rsidR="00E17F7A" w:rsidRDefault="001D0D79"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c>
                <w:tcPr>
                  <w:tcW w:w="507"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4</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A32F03" w:rsidP="00432768">
                  <w:pPr>
                    <w:rPr>
                      <w:rFonts w:ascii="Arial" w:hAnsi="Arial" w:cs="Arial"/>
                      <w:sz w:val="24"/>
                      <w:szCs w:val="24"/>
                      <w:lang w:val="uk-UA"/>
                    </w:rPr>
                  </w:pPr>
                  <w:r>
                    <w:rPr>
                      <w:rFonts w:ascii="Arial" w:hAnsi="Arial" w:cs="Arial"/>
                      <w:sz w:val="24"/>
                      <w:szCs w:val="24"/>
                      <w:lang w:val="uk-UA"/>
                    </w:rPr>
                    <w:t>95</w:t>
                  </w:r>
                </w:p>
              </w:tc>
              <w:tc>
                <w:tcPr>
                  <w:tcW w:w="660" w:type="dxa"/>
                  <w:tcBorders>
                    <w:top w:val="single" w:sz="4" w:space="0" w:color="auto"/>
                    <w:left w:val="single" w:sz="4" w:space="0" w:color="auto"/>
                    <w:bottom w:val="single" w:sz="4" w:space="0" w:color="auto"/>
                    <w:right w:val="single" w:sz="4" w:space="0" w:color="auto"/>
                  </w:tcBorders>
                </w:tcPr>
                <w:p w:rsidR="00E17F7A" w:rsidRDefault="00A32F03" w:rsidP="00432768">
                  <w:pPr>
                    <w:rPr>
                      <w:rFonts w:ascii="Arial" w:hAnsi="Arial" w:cs="Arial"/>
                      <w:sz w:val="24"/>
                      <w:szCs w:val="24"/>
                      <w:lang w:val="uk-UA"/>
                    </w:rPr>
                  </w:pPr>
                  <w:r>
                    <w:rPr>
                      <w:rFonts w:ascii="Arial" w:hAnsi="Arial" w:cs="Arial"/>
                      <w:sz w:val="24"/>
                      <w:szCs w:val="24"/>
                      <w:lang w:val="uk-UA"/>
                    </w:rPr>
                    <w:t>91</w:t>
                  </w:r>
                </w:p>
              </w:tc>
              <w:tc>
                <w:tcPr>
                  <w:tcW w:w="616" w:type="dxa"/>
                  <w:tcBorders>
                    <w:top w:val="single" w:sz="4" w:space="0" w:color="auto"/>
                    <w:left w:val="single" w:sz="4" w:space="0" w:color="auto"/>
                    <w:bottom w:val="single" w:sz="4" w:space="0" w:color="auto"/>
                    <w:right w:val="single" w:sz="4" w:space="0" w:color="auto"/>
                  </w:tcBorders>
                </w:tcPr>
                <w:p w:rsidR="00E17F7A" w:rsidRDefault="00A32F03" w:rsidP="00E17F7A">
                  <w:pPr>
                    <w:rPr>
                      <w:rFonts w:ascii="Arial" w:hAnsi="Arial" w:cs="Arial"/>
                      <w:sz w:val="24"/>
                      <w:szCs w:val="24"/>
                      <w:lang w:val="uk-UA"/>
                    </w:rPr>
                  </w:pPr>
                  <w:r>
                    <w:rPr>
                      <w:rFonts w:ascii="Arial" w:hAnsi="Arial" w:cs="Arial"/>
                      <w:sz w:val="24"/>
                      <w:szCs w:val="24"/>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E17F7A" w:rsidRDefault="00A32F03">
                  <w:pPr>
                    <w:jc w:val="both"/>
                    <w:rPr>
                      <w:rFonts w:ascii="Arial" w:hAnsi="Arial" w:cs="Arial"/>
                      <w:sz w:val="24"/>
                      <w:szCs w:val="24"/>
                      <w:lang w:val="uk-UA"/>
                    </w:rPr>
                  </w:pPr>
                  <w:r>
                    <w:rPr>
                      <w:rFonts w:ascii="Arial" w:hAnsi="Arial" w:cs="Arial"/>
                      <w:sz w:val="24"/>
                      <w:szCs w:val="24"/>
                      <w:lang w:val="uk-UA"/>
                    </w:rPr>
                    <w:t>4</w:t>
                  </w:r>
                </w:p>
              </w:tc>
              <w:tc>
                <w:tcPr>
                  <w:tcW w:w="507" w:type="dxa"/>
                  <w:tcBorders>
                    <w:top w:val="single" w:sz="4" w:space="0" w:color="auto"/>
                    <w:left w:val="single" w:sz="4" w:space="0" w:color="auto"/>
                    <w:bottom w:val="single" w:sz="4" w:space="0" w:color="auto"/>
                    <w:right w:val="single" w:sz="4" w:space="0" w:color="auto"/>
                  </w:tcBorders>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r>
                    <w:rPr>
                      <w:rFonts w:ascii="Arial" w:hAnsi="Arial" w:cs="Arial"/>
                      <w:sz w:val="24"/>
                      <w:szCs w:val="24"/>
                      <w:lang w:val="uk-UA"/>
                    </w:rPr>
                    <w:t>1</w:t>
                  </w: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5</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A32F03" w:rsidP="00432768">
                  <w:pPr>
                    <w:rPr>
                      <w:rFonts w:ascii="Arial" w:hAnsi="Arial" w:cs="Arial"/>
                      <w:sz w:val="24"/>
                      <w:szCs w:val="24"/>
                      <w:lang w:val="uk-UA"/>
                    </w:rPr>
                  </w:pPr>
                  <w:r>
                    <w:rPr>
                      <w:rFonts w:ascii="Arial" w:hAnsi="Arial" w:cs="Arial"/>
                      <w:sz w:val="24"/>
                      <w:szCs w:val="24"/>
                      <w:lang w:val="uk-UA"/>
                    </w:rPr>
                    <w:t>112</w:t>
                  </w:r>
                </w:p>
              </w:tc>
              <w:tc>
                <w:tcPr>
                  <w:tcW w:w="660" w:type="dxa"/>
                  <w:tcBorders>
                    <w:top w:val="single" w:sz="4" w:space="0" w:color="auto"/>
                    <w:left w:val="single" w:sz="4" w:space="0" w:color="auto"/>
                    <w:bottom w:val="single" w:sz="4" w:space="0" w:color="auto"/>
                    <w:right w:val="single" w:sz="4" w:space="0" w:color="auto"/>
                  </w:tcBorders>
                </w:tcPr>
                <w:p w:rsidR="00E17F7A" w:rsidRDefault="00A32F03" w:rsidP="00432768">
                  <w:pPr>
                    <w:rPr>
                      <w:rFonts w:ascii="Arial" w:hAnsi="Arial" w:cs="Arial"/>
                      <w:sz w:val="24"/>
                      <w:szCs w:val="24"/>
                      <w:lang w:val="uk-UA"/>
                    </w:rPr>
                  </w:pPr>
                  <w:r>
                    <w:rPr>
                      <w:rFonts w:ascii="Arial" w:hAnsi="Arial" w:cs="Arial"/>
                      <w:sz w:val="24"/>
                      <w:szCs w:val="24"/>
                      <w:lang w:val="uk-UA"/>
                    </w:rPr>
                    <w:t>109</w:t>
                  </w:r>
                </w:p>
              </w:tc>
              <w:tc>
                <w:tcPr>
                  <w:tcW w:w="616" w:type="dxa"/>
                  <w:tcBorders>
                    <w:top w:val="single" w:sz="4" w:space="0" w:color="auto"/>
                    <w:left w:val="single" w:sz="4" w:space="0" w:color="auto"/>
                    <w:bottom w:val="single" w:sz="4" w:space="0" w:color="auto"/>
                    <w:right w:val="single" w:sz="4" w:space="0" w:color="auto"/>
                  </w:tcBorders>
                </w:tcPr>
                <w:p w:rsidR="00E17F7A" w:rsidRDefault="00A32F03" w:rsidP="00E17F7A">
                  <w:pPr>
                    <w:rPr>
                      <w:rFonts w:ascii="Arial" w:hAnsi="Arial" w:cs="Arial"/>
                      <w:sz w:val="24"/>
                      <w:szCs w:val="24"/>
                      <w:lang w:val="uk-UA"/>
                    </w:rPr>
                  </w:pPr>
                  <w:r>
                    <w:rPr>
                      <w:rFonts w:ascii="Arial" w:hAnsi="Arial" w:cs="Arial"/>
                      <w:sz w:val="24"/>
                      <w:szCs w:val="24"/>
                      <w:lang w:val="uk-UA"/>
                    </w:rPr>
                    <w:t>3</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C729FD">
                  <w:pPr>
                    <w:jc w:val="both"/>
                    <w:rPr>
                      <w:rFonts w:ascii="Arial" w:hAnsi="Arial" w:cs="Arial"/>
                      <w:sz w:val="24"/>
                      <w:szCs w:val="24"/>
                      <w:lang w:val="uk-UA"/>
                    </w:rPr>
                  </w:pPr>
                  <w:r>
                    <w:rPr>
                      <w:rFonts w:ascii="Arial" w:hAnsi="Arial" w:cs="Arial"/>
                      <w:sz w:val="24"/>
                      <w:szCs w:val="24"/>
                      <w:lang w:val="uk-UA"/>
                    </w:rPr>
                    <w:t>3</w:t>
                  </w:r>
                </w:p>
              </w:tc>
              <w:tc>
                <w:tcPr>
                  <w:tcW w:w="507"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 xml:space="preserve"> </w:t>
                  </w:r>
                </w:p>
              </w:tc>
              <w:tc>
                <w:tcPr>
                  <w:tcW w:w="642" w:type="dxa"/>
                  <w:tcBorders>
                    <w:top w:val="single" w:sz="4" w:space="0" w:color="auto"/>
                    <w:left w:val="single" w:sz="4" w:space="0" w:color="auto"/>
                    <w:bottom w:val="single" w:sz="4" w:space="0" w:color="auto"/>
                    <w:right w:val="single" w:sz="4" w:space="0" w:color="auto"/>
                  </w:tcBorders>
                  <w:hideMark/>
                </w:tcPr>
                <w:p w:rsidR="00E17F7A" w:rsidRDefault="00A32F03">
                  <w:pPr>
                    <w:jc w:val="both"/>
                    <w:rPr>
                      <w:rFonts w:ascii="Arial" w:hAnsi="Arial" w:cs="Arial"/>
                      <w:sz w:val="24"/>
                      <w:szCs w:val="24"/>
                      <w:lang w:val="uk-UA"/>
                    </w:rPr>
                  </w:pPr>
                  <w:r>
                    <w:rPr>
                      <w:rFonts w:ascii="Arial" w:hAnsi="Arial" w:cs="Arial"/>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646"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6</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56255F" w:rsidP="00432768">
                  <w:pPr>
                    <w:rPr>
                      <w:rFonts w:ascii="Arial" w:hAnsi="Arial" w:cs="Arial"/>
                      <w:sz w:val="24"/>
                      <w:szCs w:val="24"/>
                      <w:lang w:val="uk-UA"/>
                    </w:rPr>
                  </w:pPr>
                  <w:r>
                    <w:rPr>
                      <w:rFonts w:ascii="Arial" w:hAnsi="Arial" w:cs="Arial"/>
                      <w:sz w:val="24"/>
                      <w:szCs w:val="24"/>
                      <w:lang w:val="uk-UA"/>
                    </w:rPr>
                    <w:t>114</w:t>
                  </w:r>
                </w:p>
              </w:tc>
              <w:tc>
                <w:tcPr>
                  <w:tcW w:w="660" w:type="dxa"/>
                  <w:tcBorders>
                    <w:top w:val="single" w:sz="4" w:space="0" w:color="auto"/>
                    <w:left w:val="single" w:sz="4" w:space="0" w:color="auto"/>
                    <w:bottom w:val="single" w:sz="4" w:space="0" w:color="auto"/>
                    <w:right w:val="single" w:sz="4" w:space="0" w:color="auto"/>
                  </w:tcBorders>
                </w:tcPr>
                <w:p w:rsidR="00E17F7A" w:rsidRDefault="0056255F" w:rsidP="00432768">
                  <w:pPr>
                    <w:rPr>
                      <w:rFonts w:ascii="Arial" w:hAnsi="Arial" w:cs="Arial"/>
                      <w:sz w:val="24"/>
                      <w:szCs w:val="24"/>
                      <w:lang w:val="uk-UA"/>
                    </w:rPr>
                  </w:pPr>
                  <w:r>
                    <w:rPr>
                      <w:rFonts w:ascii="Arial" w:hAnsi="Arial" w:cs="Arial"/>
                      <w:sz w:val="24"/>
                      <w:szCs w:val="24"/>
                      <w:lang w:val="uk-UA"/>
                    </w:rPr>
                    <w:t>115</w:t>
                  </w:r>
                </w:p>
              </w:tc>
              <w:tc>
                <w:tcPr>
                  <w:tcW w:w="616" w:type="dxa"/>
                  <w:tcBorders>
                    <w:top w:val="single" w:sz="4" w:space="0" w:color="auto"/>
                    <w:left w:val="single" w:sz="4" w:space="0" w:color="auto"/>
                    <w:bottom w:val="single" w:sz="4" w:space="0" w:color="auto"/>
                    <w:right w:val="single" w:sz="4" w:space="0" w:color="auto"/>
                  </w:tcBorders>
                </w:tcPr>
                <w:p w:rsidR="00E17F7A" w:rsidRDefault="0056255F" w:rsidP="00E17F7A">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642"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646"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7</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56255F" w:rsidP="00432768">
                  <w:pPr>
                    <w:rPr>
                      <w:rFonts w:ascii="Arial" w:hAnsi="Arial" w:cs="Arial"/>
                      <w:sz w:val="24"/>
                      <w:szCs w:val="24"/>
                      <w:lang w:val="uk-UA"/>
                    </w:rPr>
                  </w:pPr>
                  <w:r>
                    <w:rPr>
                      <w:rFonts w:ascii="Arial" w:hAnsi="Arial" w:cs="Arial"/>
                      <w:sz w:val="24"/>
                      <w:szCs w:val="24"/>
                      <w:lang w:val="uk-UA"/>
                    </w:rPr>
                    <w:t>94</w:t>
                  </w:r>
                </w:p>
              </w:tc>
              <w:tc>
                <w:tcPr>
                  <w:tcW w:w="660" w:type="dxa"/>
                  <w:tcBorders>
                    <w:top w:val="single" w:sz="4" w:space="0" w:color="auto"/>
                    <w:left w:val="single" w:sz="4" w:space="0" w:color="auto"/>
                    <w:bottom w:val="single" w:sz="4" w:space="0" w:color="auto"/>
                    <w:right w:val="single" w:sz="4" w:space="0" w:color="auto"/>
                  </w:tcBorders>
                </w:tcPr>
                <w:p w:rsidR="00E17F7A" w:rsidRDefault="0056255F" w:rsidP="00432768">
                  <w:pPr>
                    <w:rPr>
                      <w:rFonts w:ascii="Arial" w:hAnsi="Arial" w:cs="Arial"/>
                      <w:sz w:val="24"/>
                      <w:szCs w:val="24"/>
                      <w:lang w:val="uk-UA"/>
                    </w:rPr>
                  </w:pPr>
                  <w:r>
                    <w:rPr>
                      <w:rFonts w:ascii="Arial" w:hAnsi="Arial" w:cs="Arial"/>
                      <w:sz w:val="24"/>
                      <w:szCs w:val="24"/>
                      <w:lang w:val="uk-UA"/>
                    </w:rPr>
                    <w:t>93</w:t>
                  </w:r>
                </w:p>
              </w:tc>
              <w:tc>
                <w:tcPr>
                  <w:tcW w:w="616" w:type="dxa"/>
                  <w:tcBorders>
                    <w:top w:val="single" w:sz="4" w:space="0" w:color="auto"/>
                    <w:left w:val="single" w:sz="4" w:space="0" w:color="auto"/>
                    <w:bottom w:val="single" w:sz="4" w:space="0" w:color="auto"/>
                    <w:right w:val="single" w:sz="4" w:space="0" w:color="auto"/>
                  </w:tcBorders>
                </w:tcPr>
                <w:p w:rsidR="00E17F7A" w:rsidRDefault="0056255F" w:rsidP="00E17F7A">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C729FD">
                  <w:pPr>
                    <w:jc w:val="both"/>
                    <w:rPr>
                      <w:rFonts w:ascii="Arial" w:hAnsi="Arial" w:cs="Arial"/>
                      <w:sz w:val="24"/>
                      <w:szCs w:val="24"/>
                      <w:lang w:val="uk-UA"/>
                    </w:rPr>
                  </w:pPr>
                  <w:r>
                    <w:rPr>
                      <w:rFonts w:ascii="Arial" w:hAnsi="Arial" w:cs="Arial"/>
                      <w:sz w:val="24"/>
                      <w:szCs w:val="24"/>
                      <w:lang w:val="uk-UA"/>
                    </w:rPr>
                    <w:t>2</w:t>
                  </w:r>
                </w:p>
              </w:tc>
              <w:tc>
                <w:tcPr>
                  <w:tcW w:w="50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2</w:t>
                  </w:r>
                </w:p>
              </w:tc>
              <w:tc>
                <w:tcPr>
                  <w:tcW w:w="642"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8</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56255F" w:rsidP="00432768">
                  <w:pPr>
                    <w:rPr>
                      <w:rFonts w:ascii="Arial" w:hAnsi="Arial" w:cs="Arial"/>
                      <w:sz w:val="24"/>
                      <w:szCs w:val="24"/>
                      <w:lang w:val="uk-UA"/>
                    </w:rPr>
                  </w:pPr>
                  <w:r>
                    <w:rPr>
                      <w:rFonts w:ascii="Arial" w:hAnsi="Arial" w:cs="Arial"/>
                      <w:sz w:val="24"/>
                      <w:szCs w:val="24"/>
                      <w:lang w:val="uk-UA"/>
                    </w:rPr>
                    <w:t>97</w:t>
                  </w:r>
                </w:p>
              </w:tc>
              <w:tc>
                <w:tcPr>
                  <w:tcW w:w="660" w:type="dxa"/>
                  <w:tcBorders>
                    <w:top w:val="single" w:sz="4" w:space="0" w:color="auto"/>
                    <w:left w:val="single" w:sz="4" w:space="0" w:color="auto"/>
                    <w:bottom w:val="single" w:sz="4" w:space="0" w:color="auto"/>
                    <w:right w:val="single" w:sz="4" w:space="0" w:color="auto"/>
                  </w:tcBorders>
                </w:tcPr>
                <w:p w:rsidR="00E17F7A" w:rsidRDefault="0056255F" w:rsidP="00432768">
                  <w:pPr>
                    <w:rPr>
                      <w:rFonts w:ascii="Arial" w:hAnsi="Arial" w:cs="Arial"/>
                      <w:sz w:val="24"/>
                      <w:szCs w:val="24"/>
                      <w:lang w:val="uk-UA"/>
                    </w:rPr>
                  </w:pPr>
                  <w:r>
                    <w:rPr>
                      <w:rFonts w:ascii="Arial" w:hAnsi="Arial" w:cs="Arial"/>
                      <w:sz w:val="24"/>
                      <w:szCs w:val="24"/>
                      <w:lang w:val="uk-UA"/>
                    </w:rPr>
                    <w:t>97</w:t>
                  </w:r>
                </w:p>
              </w:tc>
              <w:tc>
                <w:tcPr>
                  <w:tcW w:w="616" w:type="dxa"/>
                  <w:tcBorders>
                    <w:top w:val="single" w:sz="4" w:space="0" w:color="auto"/>
                    <w:left w:val="single" w:sz="4" w:space="0" w:color="auto"/>
                    <w:bottom w:val="single" w:sz="4" w:space="0" w:color="auto"/>
                    <w:right w:val="single" w:sz="4" w:space="0" w:color="auto"/>
                  </w:tcBorders>
                </w:tcPr>
                <w:p w:rsidR="00E17F7A" w:rsidRDefault="001D0D79"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50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642"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9</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E17F7A" w:rsidP="00432768">
                  <w:pPr>
                    <w:rPr>
                      <w:rFonts w:ascii="Arial" w:hAnsi="Arial" w:cs="Arial"/>
                      <w:sz w:val="24"/>
                      <w:szCs w:val="24"/>
                      <w:lang w:val="uk-UA"/>
                    </w:rPr>
                  </w:pPr>
                  <w:r>
                    <w:rPr>
                      <w:rFonts w:ascii="Arial" w:hAnsi="Arial" w:cs="Arial"/>
                      <w:sz w:val="24"/>
                      <w:szCs w:val="24"/>
                      <w:lang w:val="uk-UA"/>
                    </w:rPr>
                    <w:t xml:space="preserve">  98</w:t>
                  </w:r>
                </w:p>
              </w:tc>
              <w:tc>
                <w:tcPr>
                  <w:tcW w:w="660" w:type="dxa"/>
                  <w:tcBorders>
                    <w:top w:val="single" w:sz="4" w:space="0" w:color="auto"/>
                    <w:left w:val="single" w:sz="4" w:space="0" w:color="auto"/>
                    <w:bottom w:val="single" w:sz="4" w:space="0" w:color="auto"/>
                    <w:right w:val="single" w:sz="4" w:space="0" w:color="auto"/>
                  </w:tcBorders>
                </w:tcPr>
                <w:p w:rsidR="00E17F7A" w:rsidRDefault="0056255F" w:rsidP="00432768">
                  <w:pPr>
                    <w:rPr>
                      <w:rFonts w:ascii="Arial" w:hAnsi="Arial" w:cs="Arial"/>
                      <w:sz w:val="24"/>
                      <w:szCs w:val="24"/>
                      <w:lang w:val="uk-UA"/>
                    </w:rPr>
                  </w:pPr>
                  <w:r>
                    <w:rPr>
                      <w:rFonts w:ascii="Arial" w:hAnsi="Arial" w:cs="Arial"/>
                      <w:sz w:val="24"/>
                      <w:szCs w:val="24"/>
                      <w:lang w:val="uk-UA"/>
                    </w:rPr>
                    <w:t>98</w:t>
                  </w:r>
                </w:p>
              </w:tc>
              <w:tc>
                <w:tcPr>
                  <w:tcW w:w="616" w:type="dxa"/>
                  <w:tcBorders>
                    <w:top w:val="single" w:sz="4" w:space="0" w:color="auto"/>
                    <w:left w:val="single" w:sz="4" w:space="0" w:color="auto"/>
                    <w:bottom w:val="single" w:sz="4" w:space="0" w:color="auto"/>
                    <w:right w:val="single" w:sz="4" w:space="0" w:color="auto"/>
                  </w:tcBorders>
                </w:tcPr>
                <w:p w:rsidR="00E17F7A" w:rsidRDefault="001D0D79"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642"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56255F" w:rsidP="00432768">
                  <w:pPr>
                    <w:rPr>
                      <w:rFonts w:ascii="Arial" w:hAnsi="Arial" w:cs="Arial"/>
                      <w:sz w:val="24"/>
                      <w:szCs w:val="24"/>
                      <w:lang w:val="uk-UA"/>
                    </w:rPr>
                  </w:pPr>
                  <w:r>
                    <w:rPr>
                      <w:rFonts w:ascii="Arial" w:hAnsi="Arial" w:cs="Arial"/>
                      <w:sz w:val="24"/>
                      <w:szCs w:val="24"/>
                      <w:lang w:val="uk-UA"/>
                    </w:rPr>
                    <w:t>61</w:t>
                  </w:r>
                </w:p>
              </w:tc>
              <w:tc>
                <w:tcPr>
                  <w:tcW w:w="660" w:type="dxa"/>
                  <w:tcBorders>
                    <w:top w:val="single" w:sz="4" w:space="0" w:color="auto"/>
                    <w:left w:val="single" w:sz="4" w:space="0" w:color="auto"/>
                    <w:bottom w:val="single" w:sz="4" w:space="0" w:color="auto"/>
                    <w:right w:val="single" w:sz="4" w:space="0" w:color="auto"/>
                  </w:tcBorders>
                </w:tcPr>
                <w:p w:rsidR="00E17F7A" w:rsidRDefault="00E17F7A" w:rsidP="00432768">
                  <w:pPr>
                    <w:rPr>
                      <w:rFonts w:ascii="Arial" w:hAnsi="Arial" w:cs="Arial"/>
                      <w:sz w:val="24"/>
                      <w:szCs w:val="24"/>
                      <w:lang w:val="uk-UA"/>
                    </w:rPr>
                  </w:pPr>
                  <w:r>
                    <w:rPr>
                      <w:rFonts w:ascii="Arial" w:hAnsi="Arial" w:cs="Arial"/>
                      <w:sz w:val="24"/>
                      <w:szCs w:val="24"/>
                      <w:lang w:val="uk-UA"/>
                    </w:rPr>
                    <w:t xml:space="preserve">  60</w:t>
                  </w:r>
                </w:p>
              </w:tc>
              <w:tc>
                <w:tcPr>
                  <w:tcW w:w="616" w:type="dxa"/>
                  <w:tcBorders>
                    <w:top w:val="single" w:sz="4" w:space="0" w:color="auto"/>
                    <w:left w:val="single" w:sz="4" w:space="0" w:color="auto"/>
                    <w:bottom w:val="single" w:sz="4" w:space="0" w:color="auto"/>
                    <w:right w:val="single" w:sz="4" w:space="0" w:color="auto"/>
                  </w:tcBorders>
                </w:tcPr>
                <w:p w:rsidR="00E17F7A" w:rsidRDefault="0056255F" w:rsidP="00E17F7A">
                  <w:pPr>
                    <w:rPr>
                      <w:rFonts w:ascii="Arial" w:hAnsi="Arial" w:cs="Arial"/>
                      <w:sz w:val="24"/>
                      <w:szCs w:val="24"/>
                      <w:lang w:val="uk-UA"/>
                    </w:rPr>
                  </w:pPr>
                  <w:r>
                    <w:rPr>
                      <w:rFonts w:ascii="Arial" w:hAnsi="Arial" w:cs="Arial"/>
                      <w:sz w:val="24"/>
                      <w:szCs w:val="24"/>
                      <w:lang w:val="uk-UA"/>
                    </w:rPr>
                    <w:t>1</w:t>
                  </w:r>
                </w:p>
              </w:tc>
              <w:tc>
                <w:tcPr>
                  <w:tcW w:w="56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567"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507"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1</w:t>
                  </w:r>
                </w:p>
              </w:tc>
              <w:tc>
                <w:tcPr>
                  <w:tcW w:w="643" w:type="dxa"/>
                  <w:tcBorders>
                    <w:top w:val="single" w:sz="4" w:space="0" w:color="auto"/>
                    <w:left w:val="single" w:sz="4" w:space="0" w:color="auto"/>
                    <w:bottom w:val="single" w:sz="4" w:space="0" w:color="auto"/>
                    <w:right w:val="single" w:sz="4" w:space="0" w:color="auto"/>
                  </w:tcBorders>
                </w:tcPr>
                <w:p w:rsidR="00E17F7A" w:rsidRDefault="0056255F">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r>
            <w:tr w:rsidR="00E17F7A" w:rsidRPr="00117204" w:rsidTr="00E17F7A">
              <w:trPr>
                <w:jc w:val="center"/>
              </w:trPr>
              <w:tc>
                <w:tcPr>
                  <w:tcW w:w="670" w:type="dxa"/>
                  <w:tcBorders>
                    <w:top w:val="single" w:sz="4" w:space="0" w:color="auto"/>
                    <w:left w:val="single" w:sz="4" w:space="0" w:color="auto"/>
                    <w:bottom w:val="single" w:sz="4" w:space="0" w:color="auto"/>
                    <w:right w:val="single" w:sz="4" w:space="0" w:color="auto"/>
                  </w:tcBorders>
                  <w:hideMark/>
                </w:tcPr>
                <w:p w:rsidR="00E17F7A" w:rsidRDefault="00E17F7A">
                  <w:pPr>
                    <w:jc w:val="center"/>
                    <w:rPr>
                      <w:rFonts w:ascii="Arial" w:hAnsi="Arial" w:cs="Arial"/>
                      <w:sz w:val="24"/>
                      <w:szCs w:val="24"/>
                      <w:lang w:val="uk-UA"/>
                    </w:rPr>
                  </w:pPr>
                  <w:r>
                    <w:rPr>
                      <w:rFonts w:ascii="Arial" w:hAnsi="Arial" w:cs="Arial"/>
                      <w:sz w:val="24"/>
                      <w:szCs w:val="24"/>
                      <w:lang w:val="uk-UA"/>
                    </w:rPr>
                    <w:t>11</w:t>
                  </w:r>
                </w:p>
              </w:tc>
              <w:tc>
                <w:tcPr>
                  <w:tcW w:w="708" w:type="dxa"/>
                  <w:tcBorders>
                    <w:top w:val="single" w:sz="4" w:space="0" w:color="auto"/>
                    <w:left w:val="single" w:sz="4" w:space="0" w:color="auto"/>
                    <w:bottom w:val="single" w:sz="4" w:space="0" w:color="auto"/>
                    <w:right w:val="single" w:sz="4" w:space="0" w:color="auto"/>
                  </w:tcBorders>
                  <w:hideMark/>
                </w:tcPr>
                <w:p w:rsidR="00E17F7A" w:rsidRDefault="0056255F" w:rsidP="00432768">
                  <w:pPr>
                    <w:rPr>
                      <w:rFonts w:ascii="Arial" w:hAnsi="Arial" w:cs="Arial"/>
                      <w:sz w:val="24"/>
                      <w:szCs w:val="24"/>
                      <w:lang w:val="uk-UA"/>
                    </w:rPr>
                  </w:pPr>
                  <w:r>
                    <w:rPr>
                      <w:rFonts w:ascii="Arial" w:hAnsi="Arial" w:cs="Arial"/>
                      <w:sz w:val="24"/>
                      <w:szCs w:val="24"/>
                      <w:lang w:val="uk-UA"/>
                    </w:rPr>
                    <w:t xml:space="preserve">  6</w:t>
                  </w:r>
                  <w:r w:rsidR="00E17F7A">
                    <w:rPr>
                      <w:rFonts w:ascii="Arial" w:hAnsi="Arial" w:cs="Arial"/>
                      <w:sz w:val="24"/>
                      <w:szCs w:val="24"/>
                      <w:lang w:val="uk-UA"/>
                    </w:rPr>
                    <w:t>4</w:t>
                  </w:r>
                </w:p>
              </w:tc>
              <w:tc>
                <w:tcPr>
                  <w:tcW w:w="660" w:type="dxa"/>
                  <w:tcBorders>
                    <w:top w:val="single" w:sz="4" w:space="0" w:color="auto"/>
                    <w:left w:val="single" w:sz="4" w:space="0" w:color="auto"/>
                    <w:bottom w:val="single" w:sz="4" w:space="0" w:color="auto"/>
                    <w:right w:val="single" w:sz="4" w:space="0" w:color="auto"/>
                  </w:tcBorders>
                </w:tcPr>
                <w:p w:rsidR="00E17F7A" w:rsidRDefault="0056255F" w:rsidP="00432768">
                  <w:pPr>
                    <w:rPr>
                      <w:rFonts w:ascii="Arial" w:hAnsi="Arial" w:cs="Arial"/>
                      <w:sz w:val="24"/>
                      <w:szCs w:val="24"/>
                      <w:lang w:val="uk-UA"/>
                    </w:rPr>
                  </w:pPr>
                  <w:r>
                    <w:rPr>
                      <w:rFonts w:ascii="Arial" w:hAnsi="Arial" w:cs="Arial"/>
                      <w:sz w:val="24"/>
                      <w:szCs w:val="24"/>
                      <w:lang w:val="uk-UA"/>
                    </w:rPr>
                    <w:t>64</w:t>
                  </w:r>
                </w:p>
              </w:tc>
              <w:tc>
                <w:tcPr>
                  <w:tcW w:w="616" w:type="dxa"/>
                  <w:tcBorders>
                    <w:top w:val="single" w:sz="4" w:space="0" w:color="auto"/>
                    <w:left w:val="single" w:sz="4" w:space="0" w:color="auto"/>
                    <w:bottom w:val="single" w:sz="4" w:space="0" w:color="auto"/>
                    <w:right w:val="single" w:sz="4" w:space="0" w:color="auto"/>
                  </w:tcBorders>
                </w:tcPr>
                <w:p w:rsidR="00E17F7A" w:rsidRDefault="001D0D79" w:rsidP="00E17F7A">
                  <w:pPr>
                    <w:rPr>
                      <w:rFonts w:ascii="Arial" w:hAnsi="Arial" w:cs="Arial"/>
                      <w:sz w:val="24"/>
                      <w:szCs w:val="24"/>
                      <w:lang w:val="uk-UA"/>
                    </w:rPr>
                  </w:pPr>
                  <w:r>
                    <w:rPr>
                      <w:rFonts w:ascii="Arial" w:hAnsi="Arial" w:cs="Arial"/>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p>
              </w:tc>
              <w:tc>
                <w:tcPr>
                  <w:tcW w:w="567"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507"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2"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3" w:type="dxa"/>
                  <w:tcBorders>
                    <w:top w:val="single" w:sz="4" w:space="0" w:color="auto"/>
                    <w:left w:val="single" w:sz="4" w:space="0" w:color="auto"/>
                    <w:bottom w:val="single" w:sz="4" w:space="0" w:color="auto"/>
                    <w:right w:val="single" w:sz="4" w:space="0" w:color="auto"/>
                  </w:tcBorders>
                  <w:hideMark/>
                </w:tcPr>
                <w:p w:rsidR="00E17F7A" w:rsidRDefault="00E17F7A">
                  <w:pPr>
                    <w:jc w:val="both"/>
                    <w:rPr>
                      <w:rFonts w:ascii="Arial" w:hAnsi="Arial" w:cs="Arial"/>
                      <w:sz w:val="24"/>
                      <w:szCs w:val="24"/>
                      <w:lang w:val="uk-UA"/>
                    </w:rPr>
                  </w:pPr>
                  <w:r>
                    <w:rPr>
                      <w:rFonts w:ascii="Arial" w:hAnsi="Arial" w:cs="Arial"/>
                      <w:sz w:val="24"/>
                      <w:szCs w:val="24"/>
                      <w:lang w:val="uk-UA"/>
                    </w:rPr>
                    <w:t xml:space="preserve"> </w:t>
                  </w:r>
                </w:p>
              </w:tc>
              <w:tc>
                <w:tcPr>
                  <w:tcW w:w="643"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c>
                <w:tcPr>
                  <w:tcW w:w="646" w:type="dxa"/>
                  <w:tcBorders>
                    <w:top w:val="single" w:sz="4" w:space="0" w:color="auto"/>
                    <w:left w:val="single" w:sz="4" w:space="0" w:color="auto"/>
                    <w:bottom w:val="single" w:sz="4" w:space="0" w:color="auto"/>
                    <w:right w:val="single" w:sz="4" w:space="0" w:color="auto"/>
                  </w:tcBorders>
                </w:tcPr>
                <w:p w:rsidR="00E17F7A" w:rsidRDefault="00E17F7A">
                  <w:pPr>
                    <w:jc w:val="both"/>
                    <w:rPr>
                      <w:rFonts w:ascii="Arial" w:hAnsi="Arial" w:cs="Arial"/>
                      <w:sz w:val="24"/>
                      <w:szCs w:val="24"/>
                      <w:lang w:val="uk-UA"/>
                    </w:rPr>
                  </w:pPr>
                </w:p>
              </w:tc>
            </w:tr>
          </w:tbl>
          <w:p w:rsidR="00FE28CC" w:rsidRDefault="00FE28CC">
            <w:pPr>
              <w:spacing w:before="120"/>
              <w:ind w:firstLine="318"/>
              <w:jc w:val="both"/>
              <w:rPr>
                <w:rFonts w:ascii="Arial" w:hAnsi="Arial" w:cs="Arial"/>
                <w:sz w:val="24"/>
                <w:szCs w:val="24"/>
                <w:lang w:val="uk-UA"/>
              </w:rPr>
            </w:pPr>
            <w:r>
              <w:rPr>
                <w:rFonts w:ascii="Arial" w:hAnsi="Arial" w:cs="Arial"/>
                <w:sz w:val="24"/>
                <w:szCs w:val="24"/>
                <w:lang w:val="uk-UA"/>
              </w:rPr>
              <w:t>Аналіз причин руху учнів свідчить, що переважна більшість переводів зумовлена зміною місця мешкання родини</w:t>
            </w:r>
            <w:r w:rsidR="00EE40BB">
              <w:rPr>
                <w:rFonts w:ascii="Arial" w:hAnsi="Arial" w:cs="Arial"/>
                <w:sz w:val="24"/>
                <w:szCs w:val="24"/>
                <w:lang w:val="uk-UA"/>
              </w:rPr>
              <w:t xml:space="preserve"> і пов'язана з переїздами:</w:t>
            </w:r>
            <w:r w:rsidR="00C729FD">
              <w:rPr>
                <w:rFonts w:ascii="Arial" w:hAnsi="Arial" w:cs="Arial"/>
                <w:sz w:val="24"/>
                <w:szCs w:val="24"/>
                <w:lang w:val="uk-UA"/>
              </w:rPr>
              <w:t xml:space="preserve"> </w:t>
            </w:r>
          </w:p>
          <w:p w:rsidR="00FE28CC" w:rsidRDefault="00FE28CC">
            <w:pPr>
              <w:ind w:firstLine="317"/>
              <w:jc w:val="both"/>
              <w:rPr>
                <w:rFonts w:ascii="Arial" w:hAnsi="Arial" w:cs="Arial"/>
                <w:sz w:val="24"/>
                <w:szCs w:val="24"/>
              </w:rPr>
            </w:pPr>
            <w:r>
              <w:rPr>
                <w:rFonts w:ascii="Arial" w:hAnsi="Arial" w:cs="Arial"/>
                <w:sz w:val="24"/>
                <w:szCs w:val="24"/>
              </w:rPr>
              <w:t>Основними заходами з</w:t>
            </w:r>
            <w:r>
              <w:rPr>
                <w:rFonts w:ascii="Arial" w:hAnsi="Arial" w:cs="Arial"/>
                <w:sz w:val="24"/>
                <w:szCs w:val="24"/>
                <w:lang w:val="uk-UA"/>
              </w:rPr>
              <w:t>і</w:t>
            </w:r>
            <w:r>
              <w:rPr>
                <w:rFonts w:ascii="Arial" w:hAnsi="Arial" w:cs="Arial"/>
                <w:sz w:val="24"/>
                <w:szCs w:val="24"/>
              </w:rPr>
              <w:t xml:space="preserve"> збереженням контингенту учнів </w:t>
            </w:r>
            <w:r>
              <w:rPr>
                <w:rFonts w:ascii="Arial" w:hAnsi="Arial" w:cs="Arial"/>
                <w:sz w:val="24"/>
                <w:szCs w:val="24"/>
                <w:lang w:val="uk-UA"/>
              </w:rPr>
              <w:t>у</w:t>
            </w:r>
            <w:r w:rsidR="001D0D79">
              <w:rPr>
                <w:rFonts w:ascii="Arial" w:hAnsi="Arial" w:cs="Arial"/>
                <w:sz w:val="24"/>
                <w:szCs w:val="24"/>
              </w:rPr>
              <w:t xml:space="preserve"> 20</w:t>
            </w:r>
            <w:r w:rsidR="001D0D79">
              <w:rPr>
                <w:rFonts w:ascii="Arial" w:hAnsi="Arial" w:cs="Arial"/>
                <w:sz w:val="24"/>
                <w:szCs w:val="24"/>
                <w:lang w:val="uk-UA"/>
              </w:rPr>
              <w:t>20</w:t>
            </w:r>
            <w:r>
              <w:rPr>
                <w:rFonts w:ascii="Arial" w:hAnsi="Arial" w:cs="Arial"/>
                <w:sz w:val="24"/>
                <w:szCs w:val="24"/>
                <w:lang w:val="uk-UA"/>
              </w:rPr>
              <w:t>/</w:t>
            </w:r>
            <w:r w:rsidR="001D0D79">
              <w:rPr>
                <w:rFonts w:ascii="Arial" w:hAnsi="Arial" w:cs="Arial"/>
                <w:sz w:val="24"/>
                <w:szCs w:val="24"/>
              </w:rPr>
              <w:t>20</w:t>
            </w:r>
            <w:r w:rsidR="001D0D79">
              <w:rPr>
                <w:rFonts w:ascii="Arial" w:hAnsi="Arial" w:cs="Arial"/>
                <w:sz w:val="24"/>
                <w:szCs w:val="24"/>
                <w:lang w:val="uk-UA"/>
              </w:rPr>
              <w:t>21</w:t>
            </w:r>
            <w:r>
              <w:rPr>
                <w:rFonts w:ascii="Arial" w:hAnsi="Arial" w:cs="Arial"/>
                <w:sz w:val="24"/>
                <w:szCs w:val="24"/>
                <w:lang w:val="uk-UA"/>
              </w:rPr>
              <w:t xml:space="preserve"> </w:t>
            </w:r>
            <w:r>
              <w:rPr>
                <w:rFonts w:ascii="Arial" w:hAnsi="Arial" w:cs="Arial"/>
                <w:sz w:val="24"/>
                <w:szCs w:val="24"/>
              </w:rPr>
              <w:t>навчальному році були:</w:t>
            </w:r>
          </w:p>
          <w:p w:rsidR="00FE28CC" w:rsidRDefault="00FE28CC">
            <w:pPr>
              <w:pStyle w:val="12"/>
              <w:numPr>
                <w:ilvl w:val="0"/>
                <w:numId w:val="12"/>
              </w:numPr>
              <w:spacing w:line="276" w:lineRule="auto"/>
              <w:jc w:val="both"/>
              <w:rPr>
                <w:rFonts w:ascii="Arial" w:hAnsi="Arial" w:cs="Arial"/>
              </w:rPr>
            </w:pPr>
            <w:r>
              <w:rPr>
                <w:rFonts w:ascii="Arial" w:hAnsi="Arial" w:cs="Arial"/>
              </w:rPr>
              <w:t>організація обліку дітей та підлітків у мікрорайоні;</w:t>
            </w:r>
          </w:p>
          <w:p w:rsidR="00FE28CC" w:rsidRDefault="00FE28CC">
            <w:pPr>
              <w:pStyle w:val="12"/>
              <w:numPr>
                <w:ilvl w:val="0"/>
                <w:numId w:val="12"/>
              </w:numPr>
              <w:spacing w:line="276" w:lineRule="auto"/>
              <w:jc w:val="both"/>
              <w:rPr>
                <w:rFonts w:ascii="Arial" w:hAnsi="Arial" w:cs="Arial"/>
              </w:rPr>
            </w:pPr>
            <w:r>
              <w:rPr>
                <w:rFonts w:ascii="Arial" w:hAnsi="Arial" w:cs="Arial"/>
              </w:rPr>
              <w:t xml:space="preserve">спільна робота з ДНЗ № </w:t>
            </w:r>
            <w:r>
              <w:rPr>
                <w:rFonts w:ascii="Arial" w:hAnsi="Arial" w:cs="Arial"/>
                <w:lang w:val="uk-UA"/>
              </w:rPr>
              <w:t>89</w:t>
            </w:r>
            <w:r>
              <w:rPr>
                <w:rFonts w:ascii="Arial" w:hAnsi="Arial" w:cs="Arial"/>
              </w:rPr>
              <w:t xml:space="preserve">, </w:t>
            </w:r>
            <w:r>
              <w:rPr>
                <w:rFonts w:ascii="Arial" w:hAnsi="Arial" w:cs="Arial"/>
                <w:lang w:val="uk-UA"/>
              </w:rPr>
              <w:t>«Веселка»</w:t>
            </w:r>
            <w:r>
              <w:rPr>
                <w:rFonts w:ascii="Arial" w:hAnsi="Arial" w:cs="Arial"/>
              </w:rPr>
              <w:t>;</w:t>
            </w:r>
          </w:p>
          <w:p w:rsidR="00FE28CC" w:rsidRDefault="00FE28CC">
            <w:pPr>
              <w:pStyle w:val="12"/>
              <w:numPr>
                <w:ilvl w:val="0"/>
                <w:numId w:val="12"/>
              </w:numPr>
              <w:spacing w:line="276" w:lineRule="auto"/>
              <w:jc w:val="both"/>
              <w:rPr>
                <w:rFonts w:ascii="Arial" w:hAnsi="Arial" w:cs="Arial"/>
              </w:rPr>
            </w:pPr>
            <w:r>
              <w:rPr>
                <w:rFonts w:ascii="Arial" w:hAnsi="Arial" w:cs="Arial"/>
              </w:rPr>
              <w:t>контроль відвідування учнями навчальних занять;</w:t>
            </w:r>
          </w:p>
          <w:p w:rsidR="00FE28CC" w:rsidRPr="003C77CD" w:rsidRDefault="00FE28CC">
            <w:pPr>
              <w:pStyle w:val="12"/>
              <w:numPr>
                <w:ilvl w:val="0"/>
                <w:numId w:val="12"/>
              </w:numPr>
              <w:spacing w:line="276" w:lineRule="auto"/>
              <w:jc w:val="both"/>
              <w:rPr>
                <w:rFonts w:ascii="Arial" w:hAnsi="Arial" w:cs="Arial"/>
              </w:rPr>
            </w:pPr>
            <w:r>
              <w:rPr>
                <w:rFonts w:ascii="Arial" w:hAnsi="Arial" w:cs="Arial"/>
              </w:rPr>
              <w:t xml:space="preserve">організація навчання </w:t>
            </w:r>
            <w:r>
              <w:rPr>
                <w:rFonts w:ascii="Arial" w:hAnsi="Arial" w:cs="Arial"/>
                <w:lang w:val="uk-UA"/>
              </w:rPr>
              <w:t>за індивідуальною формою</w:t>
            </w:r>
            <w:r>
              <w:rPr>
                <w:rFonts w:ascii="Arial" w:hAnsi="Arial" w:cs="Arial"/>
              </w:rPr>
              <w:t>;</w:t>
            </w:r>
          </w:p>
          <w:p w:rsidR="003C77CD" w:rsidRDefault="003C77CD">
            <w:pPr>
              <w:pStyle w:val="12"/>
              <w:numPr>
                <w:ilvl w:val="0"/>
                <w:numId w:val="12"/>
              </w:numPr>
              <w:spacing w:line="276" w:lineRule="auto"/>
              <w:jc w:val="both"/>
              <w:rPr>
                <w:rFonts w:ascii="Arial" w:hAnsi="Arial" w:cs="Arial"/>
              </w:rPr>
            </w:pPr>
            <w:r>
              <w:rPr>
                <w:rFonts w:ascii="Arial" w:hAnsi="Arial" w:cs="Arial"/>
                <w:lang w:val="uk-UA"/>
              </w:rPr>
              <w:t>організація навчання в інклюзивному класі.</w:t>
            </w:r>
          </w:p>
        </w:tc>
      </w:tr>
      <w:tr w:rsidR="00FE28CC" w:rsidRPr="0024787A"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Підсумки роботи ГПД</w:t>
            </w:r>
          </w:p>
        </w:tc>
        <w:tc>
          <w:tcPr>
            <w:tcW w:w="8363" w:type="dxa"/>
            <w:tcBorders>
              <w:top w:val="nil"/>
              <w:left w:val="single" w:sz="4" w:space="0" w:color="auto"/>
              <w:bottom w:val="nil"/>
              <w:right w:val="nil"/>
            </w:tcBorders>
            <w:hideMark/>
          </w:tcPr>
          <w:p w:rsidR="00FE28CC" w:rsidRPr="0024787A" w:rsidRDefault="00FE28CC" w:rsidP="0024787A">
            <w:pPr>
              <w:spacing w:before="120"/>
              <w:ind w:firstLine="318"/>
              <w:jc w:val="both"/>
              <w:rPr>
                <w:rFonts w:ascii="Arial" w:hAnsi="Arial" w:cs="Arial"/>
                <w:sz w:val="24"/>
                <w:szCs w:val="24"/>
                <w:lang w:val="uk-UA"/>
              </w:rPr>
            </w:pPr>
            <w:r>
              <w:rPr>
                <w:rFonts w:ascii="Arial" w:hAnsi="Arial" w:cs="Arial"/>
                <w:sz w:val="24"/>
                <w:szCs w:val="24"/>
                <w:lang w:val="uk-UA"/>
              </w:rPr>
              <w:t>У  минулому  році працювало 3 групи продовженого д</w:t>
            </w:r>
            <w:r w:rsidR="00FD5AC4">
              <w:rPr>
                <w:rFonts w:ascii="Arial" w:hAnsi="Arial" w:cs="Arial"/>
                <w:sz w:val="24"/>
                <w:szCs w:val="24"/>
                <w:lang w:val="uk-UA"/>
              </w:rPr>
              <w:t>ня, які відвідувало 90 учнів 1-4</w:t>
            </w:r>
            <w:r>
              <w:rPr>
                <w:rFonts w:ascii="Arial" w:hAnsi="Arial" w:cs="Arial"/>
                <w:sz w:val="24"/>
                <w:szCs w:val="24"/>
                <w:lang w:val="uk-UA"/>
              </w:rPr>
              <w:t>-х класів. Групи працювали за рахунок державного бюджету. Для роботи ГПД було надано навчальні кабінети, всі ГПД укомплектовані кваліфікованими педагогічними кадрами. Всі діти, які  відвідували  ГПД, були  охоплені  гарячим  харчуванням, дотримувались  режиму  роботи.</w:t>
            </w:r>
            <w:r w:rsidR="0024787A">
              <w:rPr>
                <w:rFonts w:ascii="Arial" w:hAnsi="Arial" w:cs="Arial"/>
                <w:sz w:val="24"/>
                <w:szCs w:val="24"/>
                <w:lang w:val="uk-UA"/>
              </w:rPr>
              <w:t xml:space="preserve"> </w:t>
            </w:r>
            <w:r>
              <w:rPr>
                <w:rFonts w:ascii="Arial" w:hAnsi="Arial" w:cs="Arial"/>
                <w:sz w:val="24"/>
                <w:szCs w:val="24"/>
                <w:lang w:val="uk-UA"/>
              </w:rPr>
              <w:t xml:space="preserve">В цілому, роботу груп  продовженого дня  можна  визнати задовільною. </w:t>
            </w: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Результатив-ність</w:t>
            </w:r>
          </w:p>
          <w:p w:rsidR="00FE28CC" w:rsidRDefault="00F12C15">
            <w:pPr>
              <w:rPr>
                <w:rFonts w:ascii="Arial" w:hAnsi="Arial" w:cs="Arial"/>
                <w:b/>
                <w:sz w:val="24"/>
                <w:szCs w:val="24"/>
                <w:lang w:val="uk-UA"/>
              </w:rPr>
            </w:pPr>
            <w:r>
              <w:rPr>
                <w:rFonts w:ascii="Arial" w:hAnsi="Arial" w:cs="Arial"/>
                <w:b/>
                <w:sz w:val="24"/>
                <w:szCs w:val="24"/>
                <w:u w:val="single"/>
                <w:lang w:val="uk-UA"/>
              </w:rPr>
              <w:t>навчання у 2020-2021</w:t>
            </w:r>
            <w:r w:rsidR="00FE28CC">
              <w:rPr>
                <w:rFonts w:ascii="Arial" w:hAnsi="Arial" w:cs="Arial"/>
                <w:b/>
                <w:sz w:val="24"/>
                <w:szCs w:val="24"/>
                <w:u w:val="single"/>
                <w:lang w:val="uk-UA"/>
              </w:rPr>
              <w:t xml:space="preserve"> н.р.</w:t>
            </w:r>
          </w:p>
        </w:tc>
        <w:tc>
          <w:tcPr>
            <w:tcW w:w="8363" w:type="dxa"/>
            <w:tcBorders>
              <w:top w:val="nil"/>
              <w:left w:val="single" w:sz="4" w:space="0" w:color="auto"/>
              <w:bottom w:val="nil"/>
              <w:right w:val="nil"/>
            </w:tcBorders>
          </w:tcPr>
          <w:p w:rsidR="00FE28CC" w:rsidRDefault="00FE28CC">
            <w:pPr>
              <w:spacing w:before="120"/>
              <w:jc w:val="both"/>
              <w:rPr>
                <w:rFonts w:ascii="Arial" w:hAnsi="Arial" w:cs="Arial"/>
                <w:sz w:val="24"/>
                <w:szCs w:val="24"/>
                <w:lang w:val="uk-UA"/>
              </w:rPr>
            </w:pPr>
            <w:r>
              <w:rPr>
                <w:rFonts w:ascii="Arial" w:hAnsi="Arial" w:cs="Arial"/>
                <w:sz w:val="24"/>
                <w:szCs w:val="24"/>
                <w:lang w:val="uk-UA"/>
              </w:rPr>
              <w:t>У минулому навчальному році</w:t>
            </w:r>
          </w:p>
          <w:p w:rsidR="00FE28CC" w:rsidRDefault="00FE28CC">
            <w:pPr>
              <w:ind w:firstLine="72"/>
              <w:jc w:val="both"/>
              <w:rPr>
                <w:rFonts w:ascii="Arial" w:hAnsi="Arial" w:cs="Arial"/>
                <w:sz w:val="24"/>
                <w:szCs w:val="24"/>
                <w:lang w:val="uk-UA"/>
              </w:rPr>
            </w:pPr>
            <w:r>
              <w:rPr>
                <w:rFonts w:ascii="Arial" w:hAnsi="Arial" w:cs="Arial"/>
                <w:sz w:val="24"/>
                <w:szCs w:val="24"/>
                <w:lang w:val="uk-UA"/>
              </w:rPr>
              <w:t xml:space="preserve">- до наступного класу переведено всіх учнів 1-8-х, 10-х класів; </w:t>
            </w:r>
          </w:p>
          <w:p w:rsidR="00FE28CC" w:rsidRDefault="00FE28CC">
            <w:pPr>
              <w:ind w:firstLine="72"/>
              <w:jc w:val="both"/>
              <w:rPr>
                <w:rFonts w:ascii="Arial" w:hAnsi="Arial" w:cs="Arial"/>
                <w:sz w:val="24"/>
                <w:szCs w:val="24"/>
                <w:lang w:val="uk-UA"/>
              </w:rPr>
            </w:pPr>
            <w:r>
              <w:rPr>
                <w:rFonts w:ascii="Arial" w:hAnsi="Arial" w:cs="Arial"/>
                <w:sz w:val="24"/>
                <w:szCs w:val="24"/>
                <w:lang w:val="uk-UA"/>
              </w:rPr>
              <w:t>- в</w:t>
            </w:r>
            <w:r w:rsidR="00E01E96">
              <w:rPr>
                <w:rFonts w:ascii="Arial" w:hAnsi="Arial" w:cs="Arial"/>
                <w:sz w:val="24"/>
                <w:szCs w:val="24"/>
                <w:lang w:val="uk-UA"/>
              </w:rPr>
              <w:t>ипущено із</w:t>
            </w:r>
            <w:r w:rsidR="00DA2126">
              <w:rPr>
                <w:rFonts w:ascii="Arial" w:hAnsi="Arial" w:cs="Arial"/>
                <w:sz w:val="24"/>
                <w:szCs w:val="24"/>
                <w:lang w:val="uk-UA"/>
              </w:rPr>
              <w:t xml:space="preserve"> школи ІІ ступеня – 97</w:t>
            </w:r>
            <w:r w:rsidR="0024787A">
              <w:rPr>
                <w:rFonts w:ascii="Arial" w:hAnsi="Arial" w:cs="Arial"/>
                <w:sz w:val="24"/>
                <w:szCs w:val="24"/>
                <w:lang w:val="uk-UA"/>
              </w:rPr>
              <w:t xml:space="preserve"> </w:t>
            </w:r>
            <w:r>
              <w:rPr>
                <w:rFonts w:ascii="Arial" w:hAnsi="Arial" w:cs="Arial"/>
                <w:sz w:val="24"/>
                <w:szCs w:val="24"/>
                <w:lang w:val="uk-UA"/>
              </w:rPr>
              <w:t>учнів;</w:t>
            </w:r>
          </w:p>
          <w:p w:rsidR="00FE28CC" w:rsidRDefault="00FE28CC">
            <w:pPr>
              <w:ind w:firstLine="72"/>
              <w:jc w:val="both"/>
              <w:rPr>
                <w:rFonts w:ascii="Arial" w:hAnsi="Arial" w:cs="Arial"/>
                <w:sz w:val="24"/>
                <w:szCs w:val="24"/>
                <w:lang w:val="uk-UA"/>
              </w:rPr>
            </w:pPr>
            <w:r>
              <w:rPr>
                <w:rFonts w:ascii="Arial" w:hAnsi="Arial" w:cs="Arial"/>
                <w:sz w:val="24"/>
                <w:szCs w:val="24"/>
                <w:lang w:val="uk-UA"/>
              </w:rPr>
              <w:t>- вип</w:t>
            </w:r>
            <w:r w:rsidR="00E01E96">
              <w:rPr>
                <w:rFonts w:ascii="Arial" w:hAnsi="Arial" w:cs="Arial"/>
                <w:sz w:val="24"/>
                <w:szCs w:val="24"/>
                <w:lang w:val="uk-UA"/>
              </w:rPr>
              <w:t xml:space="preserve">ущено із </w:t>
            </w:r>
            <w:r w:rsidR="00FD5AC4">
              <w:rPr>
                <w:rFonts w:ascii="Arial" w:hAnsi="Arial" w:cs="Arial"/>
                <w:sz w:val="24"/>
                <w:szCs w:val="24"/>
                <w:lang w:val="uk-UA"/>
              </w:rPr>
              <w:t>школи ІІІ сту</w:t>
            </w:r>
            <w:r w:rsidR="00561827">
              <w:rPr>
                <w:rFonts w:ascii="Arial" w:hAnsi="Arial" w:cs="Arial"/>
                <w:sz w:val="24"/>
                <w:szCs w:val="24"/>
                <w:lang w:val="uk-UA"/>
              </w:rPr>
              <w:t>пен</w:t>
            </w:r>
            <w:r w:rsidR="007B1C00">
              <w:rPr>
                <w:rFonts w:ascii="Arial" w:hAnsi="Arial" w:cs="Arial"/>
                <w:sz w:val="24"/>
                <w:szCs w:val="24"/>
                <w:lang w:val="uk-UA"/>
              </w:rPr>
              <w:t>я – 6</w:t>
            </w:r>
            <w:r w:rsidR="00FD5AC4">
              <w:rPr>
                <w:rFonts w:ascii="Arial" w:hAnsi="Arial" w:cs="Arial"/>
                <w:sz w:val="24"/>
                <w:szCs w:val="24"/>
                <w:lang w:val="uk-UA"/>
              </w:rPr>
              <w:t>4</w:t>
            </w:r>
            <w:r>
              <w:rPr>
                <w:rFonts w:ascii="Arial" w:hAnsi="Arial" w:cs="Arial"/>
                <w:sz w:val="24"/>
                <w:szCs w:val="24"/>
                <w:lang w:val="uk-UA"/>
              </w:rPr>
              <w:t xml:space="preserve"> учні;</w:t>
            </w:r>
          </w:p>
          <w:p w:rsidR="00FE28CC" w:rsidRDefault="00FE28CC" w:rsidP="0024787A">
            <w:pPr>
              <w:spacing w:after="120"/>
              <w:ind w:firstLine="74"/>
              <w:jc w:val="both"/>
              <w:rPr>
                <w:rFonts w:ascii="Arial" w:hAnsi="Arial" w:cs="Arial"/>
                <w:sz w:val="24"/>
                <w:szCs w:val="24"/>
                <w:lang w:val="uk-UA"/>
              </w:rPr>
            </w:pPr>
            <w:r>
              <w:rPr>
                <w:rFonts w:ascii="Arial" w:hAnsi="Arial" w:cs="Arial"/>
                <w:sz w:val="24"/>
                <w:szCs w:val="24"/>
                <w:lang w:val="uk-UA"/>
              </w:rPr>
              <w:t>- показали результати високого рівня   - 143 учні:</w:t>
            </w:r>
          </w:p>
          <w:p w:rsidR="001D0D79" w:rsidRDefault="001D0D79" w:rsidP="0024787A">
            <w:pPr>
              <w:spacing w:after="120"/>
              <w:ind w:firstLine="74"/>
              <w:jc w:val="both"/>
              <w:rPr>
                <w:rFonts w:ascii="Arial" w:hAnsi="Arial" w:cs="Arial"/>
                <w:sz w:val="24"/>
                <w:szCs w:val="24"/>
                <w:lang w:val="uk-UA"/>
              </w:rPr>
            </w:pPr>
          </w:p>
          <w:p w:rsidR="001D0D79" w:rsidRDefault="001D0D79" w:rsidP="0024787A">
            <w:pPr>
              <w:spacing w:after="120"/>
              <w:ind w:firstLine="74"/>
              <w:jc w:val="both"/>
              <w:rPr>
                <w:rFonts w:ascii="Arial" w:hAnsi="Arial" w:cs="Arial"/>
                <w:sz w:val="24"/>
                <w:szCs w:val="24"/>
                <w:lang w:val="uk-UA"/>
              </w:rPr>
            </w:pPr>
          </w:p>
          <w:p w:rsidR="00FE28CC" w:rsidRDefault="00FE28CC">
            <w:pPr>
              <w:spacing w:after="120"/>
              <w:rPr>
                <w:rFonts w:ascii="Arial" w:hAnsi="Arial" w:cs="Arial"/>
                <w:b/>
                <w:sz w:val="24"/>
                <w:szCs w:val="24"/>
                <w:lang w:val="uk-UA"/>
              </w:rPr>
            </w:pPr>
            <w:r>
              <w:rPr>
                <w:rFonts w:ascii="Arial" w:hAnsi="Arial" w:cs="Arial"/>
                <w:sz w:val="24"/>
                <w:szCs w:val="24"/>
                <w:lang w:val="uk-UA"/>
              </w:rPr>
              <w:lastRenderedPageBreak/>
              <w:t xml:space="preserve">      </w:t>
            </w:r>
            <w:r w:rsidR="00F12C15">
              <w:rPr>
                <w:rFonts w:ascii="Arial" w:hAnsi="Arial" w:cs="Arial"/>
                <w:b/>
                <w:sz w:val="24"/>
                <w:szCs w:val="24"/>
                <w:lang w:val="uk-UA"/>
              </w:rPr>
              <w:t xml:space="preserve"> За підсумками 2020-2021</w:t>
            </w:r>
            <w:r>
              <w:rPr>
                <w:rFonts w:ascii="Arial" w:hAnsi="Arial" w:cs="Arial"/>
                <w:b/>
                <w:sz w:val="24"/>
                <w:szCs w:val="24"/>
                <w:lang w:val="uk-UA"/>
              </w:rPr>
              <w:t xml:space="preserve"> навчального року нагороджено Похвальним листом «За ви</w:t>
            </w:r>
            <w:r w:rsidR="00E01E96">
              <w:rPr>
                <w:rFonts w:ascii="Arial" w:hAnsi="Arial" w:cs="Arial"/>
                <w:b/>
                <w:sz w:val="24"/>
                <w:szCs w:val="24"/>
                <w:lang w:val="uk-UA"/>
              </w:rPr>
              <w:t>сок</w:t>
            </w:r>
            <w:r w:rsidR="00561827">
              <w:rPr>
                <w:rFonts w:ascii="Arial" w:hAnsi="Arial" w:cs="Arial"/>
                <w:b/>
                <w:sz w:val="24"/>
                <w:szCs w:val="24"/>
                <w:lang w:val="uk-UA"/>
              </w:rPr>
              <w:t>і д</w:t>
            </w:r>
            <w:r w:rsidR="00605038">
              <w:rPr>
                <w:rFonts w:ascii="Arial" w:hAnsi="Arial" w:cs="Arial"/>
                <w:b/>
                <w:sz w:val="24"/>
                <w:szCs w:val="24"/>
                <w:lang w:val="uk-UA"/>
              </w:rPr>
              <w:t>осягнення у навчанні»  87</w:t>
            </w:r>
            <w:r>
              <w:rPr>
                <w:rFonts w:ascii="Arial" w:hAnsi="Arial" w:cs="Arial"/>
                <w:b/>
                <w:sz w:val="24"/>
                <w:szCs w:val="24"/>
                <w:lang w:val="uk-UA"/>
              </w:rPr>
              <w:t xml:space="preserve"> учнів.</w:t>
            </w:r>
          </w:p>
          <w:p w:rsidR="00FE28CC" w:rsidRDefault="00FE28CC">
            <w:pPr>
              <w:spacing w:after="120"/>
              <w:ind w:firstLine="318"/>
              <w:jc w:val="both"/>
              <w:rPr>
                <w:rFonts w:ascii="Arial" w:eastAsia="Arial Unicode MS" w:hAnsi="Arial" w:cs="Arial"/>
                <w:sz w:val="24"/>
                <w:szCs w:val="24"/>
                <w:lang w:val="uk-UA"/>
              </w:rPr>
            </w:pPr>
            <w:r>
              <w:rPr>
                <w:rFonts w:ascii="Arial" w:eastAsia="Arial Unicode MS" w:hAnsi="Arial" w:cs="Arial"/>
                <w:sz w:val="24"/>
                <w:szCs w:val="24"/>
                <w:lang w:val="uk-UA"/>
              </w:rPr>
              <w:t xml:space="preserve">    Порівняльний аналіз нагородження похвальними листами учнів школи за 4 навчальних роки:</w:t>
            </w:r>
          </w:p>
          <w:tbl>
            <w:tblPr>
              <w:tblW w:w="8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2412"/>
              <w:gridCol w:w="3121"/>
            </w:tblGrid>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 xml:space="preserve">Рік </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Похвальні листи</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Похвальні грамоти</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2017-2018</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125</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 xml:space="preserve"> 9</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2018-2019</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117</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 xml:space="preserve"> 2</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2019-2020</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118</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 xml:space="preserve"> 8</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2020-2021</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 xml:space="preserve"> 87</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 xml:space="preserve"> 5</w:t>
                  </w:r>
                </w:p>
              </w:tc>
            </w:tr>
          </w:tbl>
          <w:p w:rsidR="00FE28CC" w:rsidRDefault="00FE28CC">
            <w:pPr>
              <w:spacing w:before="360" w:after="120"/>
              <w:ind w:firstLine="318"/>
              <w:jc w:val="both"/>
              <w:rPr>
                <w:rFonts w:ascii="Arial" w:eastAsia="Arial Unicode MS" w:hAnsi="Arial" w:cs="Arial"/>
                <w:sz w:val="24"/>
                <w:szCs w:val="24"/>
                <w:lang w:val="uk-UA"/>
              </w:rPr>
            </w:pPr>
            <w:r>
              <w:rPr>
                <w:rFonts w:ascii="Arial" w:eastAsia="Arial Unicode MS" w:hAnsi="Arial" w:cs="Arial"/>
                <w:sz w:val="24"/>
                <w:szCs w:val="24"/>
                <w:lang w:val="uk-UA"/>
              </w:rPr>
              <w:t xml:space="preserve">    Порівняльний аналіз нагородження медалями випускників школи за 4 навчальних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0"/>
              <w:gridCol w:w="2410"/>
              <w:gridCol w:w="3119"/>
            </w:tblGrid>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 xml:space="preserve">Рік </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Золота медаль</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Срібна медаль</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2017/2018</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2</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F12C15">
                  <w:pPr>
                    <w:jc w:val="both"/>
                    <w:rPr>
                      <w:rFonts w:ascii="Arial" w:eastAsia="Arial Unicode MS" w:hAnsi="Arial" w:cs="Arial"/>
                      <w:sz w:val="24"/>
                      <w:szCs w:val="24"/>
                      <w:lang w:val="uk-UA"/>
                    </w:rPr>
                  </w:pPr>
                  <w:r>
                    <w:rPr>
                      <w:rFonts w:ascii="Arial" w:eastAsia="Arial Unicode MS" w:hAnsi="Arial" w:cs="Arial"/>
                      <w:sz w:val="24"/>
                      <w:szCs w:val="24"/>
                      <w:lang w:val="uk-UA"/>
                    </w:rPr>
                    <w:t>1</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2018/2019</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1</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2019/2020</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w:t>
                  </w:r>
                </w:p>
              </w:tc>
            </w:tr>
            <w:tr w:rsidR="00FE28CC">
              <w:tc>
                <w:tcPr>
                  <w:tcW w:w="2580"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2020/2021</w:t>
                  </w:r>
                </w:p>
              </w:tc>
              <w:tc>
                <w:tcPr>
                  <w:tcW w:w="2410"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eastAsia="Arial Unicode MS" w:hAnsi="Arial" w:cs="Arial"/>
                      <w:sz w:val="24"/>
                      <w:szCs w:val="24"/>
                      <w:lang w:val="uk-UA"/>
                    </w:rPr>
                  </w:pPr>
                  <w:r>
                    <w:rPr>
                      <w:rFonts w:ascii="Arial" w:eastAsia="Arial Unicode MS" w:hAnsi="Arial" w:cs="Arial"/>
                      <w:sz w:val="24"/>
                      <w:szCs w:val="24"/>
                      <w:lang w:val="uk-UA"/>
                    </w:rPr>
                    <w:t>3</w:t>
                  </w:r>
                </w:p>
              </w:tc>
              <w:tc>
                <w:tcPr>
                  <w:tcW w:w="3119" w:type="dxa"/>
                  <w:tcBorders>
                    <w:top w:val="single" w:sz="4" w:space="0" w:color="auto"/>
                    <w:left w:val="single" w:sz="4" w:space="0" w:color="auto"/>
                    <w:bottom w:val="single" w:sz="4" w:space="0" w:color="auto"/>
                    <w:right w:val="single" w:sz="4" w:space="0" w:color="auto"/>
                  </w:tcBorders>
                  <w:hideMark/>
                </w:tcPr>
                <w:p w:rsidR="00FE28CC" w:rsidRDefault="008B2421">
                  <w:pPr>
                    <w:jc w:val="both"/>
                    <w:rPr>
                      <w:rFonts w:ascii="Arial" w:eastAsia="Arial Unicode MS" w:hAnsi="Arial" w:cs="Arial"/>
                      <w:sz w:val="24"/>
                      <w:szCs w:val="24"/>
                      <w:lang w:val="uk-UA"/>
                    </w:rPr>
                  </w:pPr>
                  <w:r>
                    <w:rPr>
                      <w:rFonts w:ascii="Arial" w:eastAsia="Arial Unicode MS" w:hAnsi="Arial" w:cs="Arial"/>
                      <w:sz w:val="24"/>
                      <w:szCs w:val="24"/>
                      <w:lang w:val="uk-UA"/>
                    </w:rPr>
                    <w:t>-</w:t>
                  </w:r>
                </w:p>
              </w:tc>
            </w:tr>
          </w:tbl>
          <w:p w:rsidR="00FE28CC" w:rsidRDefault="00FE28CC">
            <w:pPr>
              <w:spacing w:before="120"/>
              <w:ind w:firstLine="318"/>
              <w:jc w:val="both"/>
              <w:rPr>
                <w:rFonts w:ascii="Arial" w:hAnsi="Arial" w:cs="Arial"/>
                <w:sz w:val="24"/>
                <w:szCs w:val="24"/>
                <w:lang w:val="uk-UA"/>
              </w:rPr>
            </w:pPr>
            <w:r>
              <w:rPr>
                <w:rFonts w:ascii="Arial" w:hAnsi="Arial" w:cs="Arial"/>
                <w:sz w:val="24"/>
                <w:szCs w:val="24"/>
                <w:lang w:val="uk-UA"/>
              </w:rPr>
              <w:t>З метою вивчення ефективності та результативності впроваджених у навчальний процес форм і методів роботи з учнями в школі проводиться діагностика та моніторинг результативності навчання учнів. Основна увага приділяється проведенню порівняльного аналізу результатів тематичних та семестрових оцінок, підсумків державної підсумкової атестації, участі в предметних олімпіадах, творчих конкурсах, результативність ЗНО.</w:t>
            </w:r>
          </w:p>
          <w:p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 xml:space="preserve">Під час здійснення внутрішкільного контролю за формуванням навчальних умінь учнів використовуються якісні та кількісні характеристики навчального процесу, що узагальнюються в таблицях. Використовуються також графіки та діаграми, які відображають динаміку результатів і мають важливе значення для розуміння та оперативного врахування змін – стабілізації або зниження результативності навчальної роботи в закладі. Ці наробки дають можливість удосконалити внутрішкільну систему моніторингу результативності навчально-виховного процесу. </w:t>
            </w:r>
          </w:p>
        </w:tc>
      </w:tr>
      <w:tr w:rsidR="00FE28CC" w:rsidRPr="007A7017" w:rsidTr="00FE28CC">
        <w:trPr>
          <w:gridAfter w:val="1"/>
          <w:wAfter w:w="8363" w:type="dxa"/>
          <w:trHeight w:val="2269"/>
        </w:trPr>
        <w:tc>
          <w:tcPr>
            <w:tcW w:w="1843" w:type="dxa"/>
            <w:tcBorders>
              <w:top w:val="nil"/>
              <w:left w:val="nil"/>
              <w:bottom w:val="nil"/>
              <w:right w:val="single" w:sz="4" w:space="0" w:color="auto"/>
            </w:tcBorders>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Якість навчальних досягнень учнів</w:t>
            </w: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tc>
        <w:tc>
          <w:tcPr>
            <w:tcW w:w="8363" w:type="dxa"/>
            <w:tcBorders>
              <w:top w:val="nil"/>
              <w:left w:val="single" w:sz="4" w:space="0" w:color="auto"/>
              <w:bottom w:val="nil"/>
              <w:right w:val="nil"/>
            </w:tcBorders>
          </w:tcPr>
          <w:p w:rsidR="00FE28CC" w:rsidRDefault="005B247A">
            <w:pPr>
              <w:spacing w:before="120"/>
              <w:ind w:firstLine="318"/>
              <w:jc w:val="both"/>
              <w:rPr>
                <w:rFonts w:ascii="Arial" w:hAnsi="Arial" w:cs="Arial"/>
                <w:sz w:val="24"/>
                <w:szCs w:val="24"/>
                <w:lang w:val="uk-UA"/>
              </w:rPr>
            </w:pPr>
            <w:r>
              <w:rPr>
                <w:rFonts w:ascii="Arial" w:hAnsi="Arial" w:cs="Arial"/>
                <w:sz w:val="24"/>
                <w:szCs w:val="24"/>
                <w:lang w:val="uk-UA"/>
              </w:rPr>
              <w:t>За 2020/2021</w:t>
            </w:r>
            <w:r w:rsidR="00FE28CC">
              <w:rPr>
                <w:rFonts w:ascii="Arial" w:hAnsi="Arial" w:cs="Arial"/>
                <w:sz w:val="24"/>
                <w:szCs w:val="24"/>
                <w:lang w:val="uk-UA"/>
              </w:rPr>
              <w:t xml:space="preserve"> навчальний рік зроблені суттєві кроки щодо підвищення якості навчання. Освіта вважається якісною, коли її результати відповідають меті. </w:t>
            </w:r>
          </w:p>
          <w:p w:rsidR="00FE28CC" w:rsidRDefault="00FE28CC">
            <w:pPr>
              <w:ind w:firstLine="317"/>
              <w:jc w:val="both"/>
              <w:rPr>
                <w:rFonts w:ascii="Arial" w:hAnsi="Arial" w:cs="Arial"/>
                <w:sz w:val="24"/>
                <w:szCs w:val="24"/>
              </w:rPr>
            </w:pPr>
            <w:r>
              <w:rPr>
                <w:rFonts w:ascii="Arial" w:hAnsi="Arial" w:cs="Arial"/>
                <w:sz w:val="24"/>
                <w:szCs w:val="24"/>
                <w:lang w:val="uk-UA"/>
              </w:rPr>
              <w:t xml:space="preserve">Аналіз річного оцінювання учнів показав в цілому достатній рівень навчальних досягнень. </w:t>
            </w:r>
            <w:r>
              <w:rPr>
                <w:rFonts w:ascii="Arial" w:hAnsi="Arial" w:cs="Arial"/>
                <w:sz w:val="24"/>
                <w:szCs w:val="24"/>
              </w:rPr>
              <w:t xml:space="preserve">Всі </w:t>
            </w:r>
            <w:r>
              <w:rPr>
                <w:rFonts w:ascii="Arial" w:hAnsi="Arial" w:cs="Arial"/>
                <w:sz w:val="24"/>
                <w:szCs w:val="24"/>
                <w:lang w:val="uk-UA"/>
              </w:rPr>
              <w:t>школярі</w:t>
            </w:r>
            <w:r>
              <w:rPr>
                <w:rFonts w:ascii="Arial" w:hAnsi="Arial" w:cs="Arial"/>
                <w:sz w:val="24"/>
                <w:szCs w:val="24"/>
              </w:rPr>
              <w:t xml:space="preserve"> 5-8,10-х класів переведені до наступного класу. </w:t>
            </w:r>
          </w:p>
          <w:p w:rsidR="00FE28CC" w:rsidRDefault="00FE28CC">
            <w:pPr>
              <w:rPr>
                <w:rFonts w:ascii="Arial" w:hAnsi="Arial" w:cs="Arial"/>
                <w:noProof/>
                <w:sz w:val="24"/>
                <w:szCs w:val="24"/>
                <w:lang w:val="uk-UA"/>
              </w:rPr>
            </w:pPr>
          </w:p>
          <w:p w:rsidR="00FE28CC" w:rsidRDefault="00FE28CC">
            <w:pPr>
              <w:rPr>
                <w:rFonts w:ascii="Arial" w:hAnsi="Arial" w:cs="Arial"/>
                <w:noProof/>
                <w:sz w:val="24"/>
                <w:szCs w:val="24"/>
                <w:lang w:val="uk-UA"/>
              </w:rPr>
            </w:pPr>
          </w:p>
          <w:p w:rsidR="00FE28CC" w:rsidRDefault="00FE28CC">
            <w:pPr>
              <w:rPr>
                <w:rFonts w:ascii="Arial" w:hAnsi="Arial" w:cs="Arial"/>
                <w:noProof/>
                <w:sz w:val="24"/>
                <w:szCs w:val="24"/>
                <w:lang w:val="uk-UA"/>
              </w:rPr>
            </w:pPr>
          </w:p>
          <w:p w:rsidR="00FE28CC" w:rsidRDefault="00FE28CC">
            <w:pPr>
              <w:rPr>
                <w:rFonts w:ascii="Arial" w:hAnsi="Arial" w:cs="Arial"/>
                <w:noProof/>
                <w:sz w:val="24"/>
                <w:szCs w:val="24"/>
                <w:lang w:val="uk-UA"/>
              </w:rPr>
            </w:pPr>
          </w:p>
          <w:p w:rsidR="00FE28CC" w:rsidRDefault="00FE28CC">
            <w:pPr>
              <w:jc w:val="both"/>
              <w:rPr>
                <w:rFonts w:ascii="Arial" w:hAnsi="Arial" w:cs="Arial"/>
                <w:sz w:val="24"/>
                <w:szCs w:val="24"/>
                <w:lang w:val="uk-UA"/>
              </w:rPr>
            </w:pPr>
          </w:p>
          <w:p w:rsidR="0024787A" w:rsidRDefault="0024787A">
            <w:pPr>
              <w:jc w:val="both"/>
              <w:rPr>
                <w:rFonts w:ascii="Arial" w:hAnsi="Arial" w:cs="Arial"/>
                <w:sz w:val="24"/>
                <w:szCs w:val="24"/>
                <w:lang w:val="uk-UA"/>
              </w:rPr>
            </w:pPr>
          </w:p>
          <w:p w:rsidR="0024787A" w:rsidRDefault="0024787A">
            <w:pPr>
              <w:jc w:val="both"/>
              <w:rPr>
                <w:rFonts w:ascii="Arial" w:hAnsi="Arial" w:cs="Arial"/>
                <w:sz w:val="24"/>
                <w:szCs w:val="24"/>
                <w:lang w:val="uk-UA"/>
              </w:rPr>
            </w:pPr>
          </w:p>
          <w:p w:rsidR="0024787A" w:rsidRDefault="0024787A">
            <w:pPr>
              <w:jc w:val="both"/>
              <w:rPr>
                <w:rFonts w:ascii="Arial" w:hAnsi="Arial" w:cs="Arial"/>
                <w:sz w:val="24"/>
                <w:szCs w:val="24"/>
                <w:lang w:val="uk-UA"/>
              </w:rPr>
            </w:pPr>
          </w:p>
          <w:p w:rsidR="0024787A" w:rsidRDefault="0024787A">
            <w:pPr>
              <w:jc w:val="both"/>
              <w:rPr>
                <w:rFonts w:ascii="Arial" w:hAnsi="Arial" w:cs="Arial"/>
                <w:sz w:val="24"/>
                <w:szCs w:val="24"/>
                <w:lang w:val="uk-UA"/>
              </w:rPr>
            </w:pPr>
          </w:p>
          <w:p w:rsidR="0024787A" w:rsidRDefault="0024787A">
            <w:pPr>
              <w:jc w:val="both"/>
              <w:rPr>
                <w:rFonts w:ascii="Arial" w:hAnsi="Arial" w:cs="Arial"/>
                <w:sz w:val="24"/>
                <w:szCs w:val="24"/>
                <w:lang w:val="uk-UA"/>
              </w:rPr>
            </w:pPr>
          </w:p>
          <w:p w:rsidR="0024787A" w:rsidRDefault="0024787A">
            <w:pPr>
              <w:jc w:val="both"/>
              <w:rPr>
                <w:rFonts w:ascii="Arial" w:hAnsi="Arial" w:cs="Arial"/>
                <w:sz w:val="24"/>
                <w:szCs w:val="24"/>
                <w:lang w:val="uk-UA"/>
              </w:rPr>
            </w:pPr>
          </w:p>
        </w:tc>
      </w:tr>
      <w:tr w:rsidR="00FE28CC" w:rsidRPr="00117204" w:rsidTr="00FE28CC">
        <w:trPr>
          <w:gridAfter w:val="1"/>
          <w:wAfter w:w="8363" w:type="dxa"/>
        </w:trPr>
        <w:tc>
          <w:tcPr>
            <w:tcW w:w="1843" w:type="dxa"/>
            <w:tcBorders>
              <w:top w:val="nil"/>
              <w:left w:val="nil"/>
              <w:bottom w:val="nil"/>
              <w:right w:val="single" w:sz="4" w:space="0" w:color="auto"/>
            </w:tcBorders>
          </w:tcPr>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C12282" w:rsidRDefault="00C12282">
            <w:pPr>
              <w:rPr>
                <w:rFonts w:ascii="Arial" w:hAnsi="Arial" w:cs="Arial"/>
                <w:b/>
                <w:sz w:val="24"/>
                <w:szCs w:val="24"/>
                <w:u w:val="single"/>
                <w:lang w:val="uk-UA"/>
              </w:rPr>
            </w:pPr>
          </w:p>
          <w:p w:rsidR="00C12282" w:rsidRDefault="00C12282">
            <w:pPr>
              <w:rPr>
                <w:rFonts w:ascii="Arial" w:hAnsi="Arial" w:cs="Arial"/>
                <w:b/>
                <w:sz w:val="24"/>
                <w:szCs w:val="24"/>
                <w:u w:val="single"/>
                <w:lang w:val="uk-UA"/>
              </w:rPr>
            </w:pPr>
          </w:p>
          <w:p w:rsidR="00C12282" w:rsidRDefault="00C12282">
            <w:pPr>
              <w:rPr>
                <w:rFonts w:ascii="Arial" w:hAnsi="Arial" w:cs="Arial"/>
                <w:b/>
                <w:sz w:val="24"/>
                <w:szCs w:val="24"/>
                <w:u w:val="single"/>
                <w:lang w:val="uk-UA"/>
              </w:rPr>
            </w:pPr>
          </w:p>
          <w:p w:rsidR="00FE28CC" w:rsidRDefault="00FE28CC" w:rsidP="00FB7691">
            <w:pPr>
              <w:spacing w:after="240"/>
              <w:rPr>
                <w:rFonts w:ascii="Arial" w:hAnsi="Arial" w:cs="Arial"/>
                <w:b/>
                <w:sz w:val="24"/>
                <w:szCs w:val="24"/>
                <w:u w:val="single"/>
                <w:lang w:val="uk-UA"/>
              </w:rPr>
            </w:pPr>
          </w:p>
        </w:tc>
        <w:tc>
          <w:tcPr>
            <w:tcW w:w="8363" w:type="dxa"/>
            <w:tcBorders>
              <w:top w:val="nil"/>
              <w:left w:val="single" w:sz="4" w:space="0" w:color="auto"/>
              <w:bottom w:val="nil"/>
              <w:right w:val="nil"/>
            </w:tcBorders>
          </w:tcPr>
          <w:p w:rsidR="00FE28CC" w:rsidRDefault="00FE28CC" w:rsidP="00C12282">
            <w:pPr>
              <w:rPr>
                <w:rFonts w:ascii="Arial" w:hAnsi="Arial" w:cs="Arial"/>
                <w:b/>
                <w:sz w:val="24"/>
                <w:szCs w:val="24"/>
                <w:lang w:val="uk-UA"/>
              </w:rPr>
            </w:pPr>
          </w:p>
          <w:p w:rsidR="00FE28CC" w:rsidRDefault="001D788C" w:rsidP="00C12282">
            <w:pPr>
              <w:jc w:val="both"/>
              <w:rPr>
                <w:rFonts w:ascii="Arial" w:hAnsi="Arial" w:cs="Arial"/>
                <w:sz w:val="24"/>
                <w:szCs w:val="24"/>
                <w:lang w:val="uk-UA"/>
              </w:rPr>
            </w:pPr>
            <w:r>
              <w:rPr>
                <w:rFonts w:ascii="Arial" w:hAnsi="Arial" w:cs="Arial"/>
                <w:sz w:val="24"/>
                <w:szCs w:val="24"/>
                <w:lang w:val="uk-UA"/>
              </w:rPr>
              <w:lastRenderedPageBreak/>
              <w:t xml:space="preserve">     </w:t>
            </w:r>
            <w:r w:rsidR="00C12282">
              <w:rPr>
                <w:rFonts w:ascii="Arial" w:hAnsi="Arial" w:cs="Arial"/>
                <w:sz w:val="24"/>
                <w:szCs w:val="24"/>
                <w:lang w:val="uk-UA"/>
              </w:rPr>
              <w:t>Станом на 31 травня 2021</w:t>
            </w:r>
            <w:r w:rsidR="00FE28CC">
              <w:rPr>
                <w:rFonts w:ascii="Arial" w:hAnsi="Arial" w:cs="Arial"/>
                <w:sz w:val="24"/>
                <w:szCs w:val="24"/>
                <w:lang w:val="uk-UA"/>
              </w:rPr>
              <w:t xml:space="preserve"> р. в початковій школі навчалося</w:t>
            </w:r>
            <w:r w:rsidR="00FE28CC">
              <w:rPr>
                <w:rFonts w:ascii="Arial" w:hAnsi="Arial" w:cs="Arial"/>
                <w:b/>
                <w:sz w:val="24"/>
                <w:szCs w:val="24"/>
                <w:lang w:val="uk-UA"/>
              </w:rPr>
              <w:t xml:space="preserve"> </w:t>
            </w:r>
            <w:r w:rsidR="00C12282">
              <w:rPr>
                <w:rFonts w:ascii="Arial" w:hAnsi="Arial" w:cs="Arial"/>
                <w:sz w:val="24"/>
                <w:szCs w:val="24"/>
                <w:lang w:val="uk-UA"/>
              </w:rPr>
              <w:t xml:space="preserve">425 учнів.. Це на 21 учень менше, ніж у цей час попереднього навчального року. Впродовж навчального року 5 учнів прибуло, 7 – вибуло. Всі </w:t>
            </w:r>
            <w:r w:rsidR="00FE28CC">
              <w:rPr>
                <w:rFonts w:ascii="Arial" w:hAnsi="Arial" w:cs="Arial"/>
                <w:sz w:val="24"/>
                <w:szCs w:val="24"/>
                <w:lang w:val="uk-UA"/>
              </w:rPr>
              <w:t xml:space="preserve"> переведені д</w:t>
            </w:r>
            <w:r>
              <w:rPr>
                <w:rFonts w:ascii="Arial" w:hAnsi="Arial" w:cs="Arial"/>
                <w:sz w:val="24"/>
                <w:szCs w:val="24"/>
                <w:lang w:val="uk-UA"/>
              </w:rPr>
              <w:t>о наст</w:t>
            </w:r>
            <w:r w:rsidR="00C12282">
              <w:rPr>
                <w:rFonts w:ascii="Arial" w:hAnsi="Arial" w:cs="Arial"/>
                <w:sz w:val="24"/>
                <w:szCs w:val="24"/>
                <w:lang w:val="uk-UA"/>
              </w:rPr>
              <w:t>упного класу (протокол № 4 від 09.06.2021</w:t>
            </w:r>
            <w:r w:rsidR="00FE28CC">
              <w:rPr>
                <w:rFonts w:ascii="Arial" w:hAnsi="Arial" w:cs="Arial"/>
                <w:sz w:val="24"/>
                <w:szCs w:val="24"/>
                <w:lang w:val="uk-UA"/>
              </w:rPr>
              <w:t xml:space="preserve"> р.).</w:t>
            </w:r>
          </w:p>
          <w:p w:rsidR="00FE28CC" w:rsidRDefault="00C12282">
            <w:pPr>
              <w:ind w:firstLine="318"/>
              <w:jc w:val="both"/>
              <w:rPr>
                <w:rFonts w:ascii="Arial" w:hAnsi="Arial" w:cs="Arial"/>
                <w:sz w:val="24"/>
                <w:szCs w:val="24"/>
                <w:lang w:val="uk-UA"/>
              </w:rPr>
            </w:pPr>
            <w:r>
              <w:rPr>
                <w:rFonts w:ascii="Arial" w:hAnsi="Arial" w:cs="Arial"/>
                <w:sz w:val="24"/>
                <w:szCs w:val="24"/>
                <w:lang w:val="uk-UA"/>
              </w:rPr>
              <w:t>19</w:t>
            </w:r>
            <w:r w:rsidR="001D788C">
              <w:rPr>
                <w:rFonts w:ascii="Arial" w:hAnsi="Arial" w:cs="Arial"/>
                <w:sz w:val="24"/>
                <w:szCs w:val="24"/>
                <w:lang w:val="uk-UA"/>
              </w:rPr>
              <w:t xml:space="preserve"> учні</w:t>
            </w:r>
            <w:r w:rsidR="007765B4">
              <w:rPr>
                <w:rFonts w:ascii="Arial" w:hAnsi="Arial" w:cs="Arial"/>
                <w:sz w:val="24"/>
                <w:szCs w:val="24"/>
                <w:lang w:val="uk-UA"/>
              </w:rPr>
              <w:t>в</w:t>
            </w:r>
            <w:r>
              <w:rPr>
                <w:rFonts w:ascii="Arial" w:hAnsi="Arial" w:cs="Arial"/>
                <w:sz w:val="24"/>
                <w:szCs w:val="24"/>
                <w:lang w:val="uk-UA"/>
              </w:rPr>
              <w:t xml:space="preserve"> </w:t>
            </w:r>
            <w:r w:rsidR="00FE28CC">
              <w:rPr>
                <w:rFonts w:ascii="Arial" w:hAnsi="Arial" w:cs="Arial"/>
                <w:sz w:val="24"/>
                <w:szCs w:val="24"/>
                <w:lang w:val="uk-UA"/>
              </w:rPr>
              <w:t>4-х класів нагороджені Похвальним</w:t>
            </w:r>
            <w:r>
              <w:rPr>
                <w:rFonts w:ascii="Arial" w:hAnsi="Arial" w:cs="Arial"/>
                <w:sz w:val="24"/>
                <w:szCs w:val="24"/>
                <w:lang w:val="uk-UA"/>
              </w:rPr>
              <w:t>и листами</w:t>
            </w:r>
            <w:r w:rsidR="00FE28CC">
              <w:rPr>
                <w:rFonts w:ascii="Arial" w:hAnsi="Arial" w:cs="Arial"/>
                <w:sz w:val="24"/>
                <w:szCs w:val="24"/>
                <w:lang w:val="uk-UA"/>
              </w:rPr>
              <w:t>.</w:t>
            </w:r>
          </w:p>
          <w:p w:rsidR="00FE28CC" w:rsidRDefault="00FE28CC">
            <w:pPr>
              <w:ind w:firstLine="318"/>
              <w:jc w:val="both"/>
              <w:rPr>
                <w:rFonts w:ascii="Arial" w:hAnsi="Arial" w:cs="Arial"/>
                <w:sz w:val="24"/>
                <w:szCs w:val="24"/>
                <w:lang w:val="uk-UA"/>
              </w:rPr>
            </w:pPr>
            <w:r>
              <w:rPr>
                <w:rFonts w:ascii="Arial" w:hAnsi="Arial" w:cs="Arial"/>
                <w:sz w:val="24"/>
                <w:szCs w:val="24"/>
                <w:lang w:val="uk-UA"/>
              </w:rPr>
              <w:t>З метою перевірки якості набуття знань, вмінь, навичок і  компетенцій учнів, повноти виконання навчальних програм щорічно вивчається стан викладання навчальних предметів, перевіряються навички читання учнів 1-4-х класів та проводяться річні контрольні роботи  за текстами адміністрації.</w:t>
            </w:r>
          </w:p>
          <w:p w:rsidR="00FE28CC" w:rsidRDefault="00FE28CC">
            <w:pPr>
              <w:ind w:firstLine="318"/>
              <w:jc w:val="both"/>
              <w:rPr>
                <w:rFonts w:ascii="Arial" w:hAnsi="Arial" w:cs="Arial"/>
                <w:sz w:val="24"/>
                <w:szCs w:val="24"/>
                <w:lang w:val="uk-UA"/>
              </w:rPr>
            </w:pPr>
            <w:r>
              <w:rPr>
                <w:rFonts w:ascii="Arial" w:hAnsi="Arial" w:cs="Arial"/>
                <w:sz w:val="24"/>
                <w:szCs w:val="24"/>
                <w:lang w:val="uk-UA"/>
              </w:rPr>
              <w:t>Відповідно до рі</w:t>
            </w:r>
            <w:r w:rsidR="00FB7691">
              <w:rPr>
                <w:rFonts w:ascii="Arial" w:hAnsi="Arial" w:cs="Arial"/>
                <w:sz w:val="24"/>
                <w:szCs w:val="24"/>
                <w:lang w:val="uk-UA"/>
              </w:rPr>
              <w:t>чного плану роботи школи на 2020/2021</w:t>
            </w:r>
            <w:r>
              <w:rPr>
                <w:rFonts w:ascii="Arial" w:hAnsi="Arial" w:cs="Arial"/>
                <w:sz w:val="24"/>
                <w:szCs w:val="24"/>
                <w:lang w:val="uk-UA"/>
              </w:rPr>
              <w:t xml:space="preserve"> навчальний рік, з метою підвищення рівня навчальних досягнень учнів з математики і успішного засвоєння  учнями системи математичних знань, умінь і навичок були проведені підсумкові контрольні роботи у 3</w:t>
            </w:r>
            <w:r w:rsidR="00FB7691">
              <w:rPr>
                <w:rFonts w:ascii="Arial" w:hAnsi="Arial" w:cs="Arial"/>
                <w:sz w:val="24"/>
                <w:szCs w:val="24"/>
                <w:lang w:val="uk-UA"/>
              </w:rPr>
              <w:t>-4</w:t>
            </w:r>
            <w:r>
              <w:rPr>
                <w:rFonts w:ascii="Arial" w:hAnsi="Arial" w:cs="Arial"/>
                <w:sz w:val="24"/>
                <w:szCs w:val="24"/>
                <w:lang w:val="uk-UA"/>
              </w:rPr>
              <w:t>-х класах.</w:t>
            </w:r>
          </w:p>
          <w:p w:rsidR="00B942B1" w:rsidRDefault="00B942B1" w:rsidP="00555144">
            <w:pPr>
              <w:jc w:val="both"/>
              <w:rPr>
                <w:rFonts w:ascii="Arial" w:hAnsi="Arial" w:cs="Arial"/>
                <w:sz w:val="24"/>
                <w:szCs w:val="24"/>
                <w:lang w:val="uk-UA"/>
              </w:rPr>
            </w:pPr>
          </w:p>
          <w:p w:rsidR="00FE28CC" w:rsidRDefault="0024787A" w:rsidP="00DA2126">
            <w:pPr>
              <w:jc w:val="both"/>
              <w:rPr>
                <w:rFonts w:ascii="Arial" w:hAnsi="Arial" w:cs="Arial"/>
                <w:sz w:val="24"/>
                <w:szCs w:val="24"/>
                <w:lang w:val="uk-UA"/>
              </w:rPr>
            </w:pPr>
            <w:r>
              <w:rPr>
                <w:rFonts w:ascii="Arial" w:hAnsi="Arial" w:cs="Arial"/>
                <w:sz w:val="24"/>
                <w:szCs w:val="24"/>
                <w:lang w:val="uk-UA"/>
              </w:rPr>
              <w:t xml:space="preserve">   </w:t>
            </w:r>
            <w:r w:rsidR="00B942B1">
              <w:rPr>
                <w:rFonts w:ascii="Arial" w:hAnsi="Arial" w:cs="Arial"/>
                <w:sz w:val="24"/>
                <w:szCs w:val="24"/>
                <w:lang w:val="uk-UA"/>
              </w:rPr>
              <w:t xml:space="preserve">    </w:t>
            </w:r>
          </w:p>
        </w:tc>
      </w:tr>
      <w:tr w:rsidR="00FE28CC" w:rsidRPr="00117204" w:rsidTr="00FE28CC">
        <w:trPr>
          <w:gridAfter w:val="1"/>
          <w:wAfter w:w="8363" w:type="dxa"/>
        </w:trPr>
        <w:tc>
          <w:tcPr>
            <w:tcW w:w="1843" w:type="dxa"/>
            <w:tcBorders>
              <w:top w:val="nil"/>
              <w:left w:val="nil"/>
              <w:bottom w:val="nil"/>
              <w:right w:val="single" w:sz="4" w:space="0" w:color="auto"/>
            </w:tcBorders>
          </w:tcPr>
          <w:p w:rsidR="00FE28CC" w:rsidRDefault="00FE28CC">
            <w:pPr>
              <w:rPr>
                <w:rFonts w:ascii="Arial" w:hAnsi="Arial" w:cs="Arial"/>
                <w:b/>
                <w:sz w:val="24"/>
                <w:szCs w:val="24"/>
                <w:u w:val="single"/>
                <w:lang w:val="uk-UA"/>
              </w:rPr>
            </w:pPr>
            <w:r>
              <w:rPr>
                <w:rFonts w:ascii="Arial" w:hAnsi="Arial" w:cs="Arial"/>
                <w:b/>
                <w:sz w:val="24"/>
                <w:szCs w:val="24"/>
                <w:u w:val="single"/>
                <w:lang w:val="uk-UA"/>
              </w:rPr>
              <w:lastRenderedPageBreak/>
              <w:t>Якість освіти ІІ-ІІІ ступенів</w:t>
            </w: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rsidP="00555144">
            <w:pPr>
              <w:rPr>
                <w:rFonts w:ascii="Arial" w:hAnsi="Arial" w:cs="Arial"/>
                <w:b/>
                <w:sz w:val="24"/>
                <w:szCs w:val="24"/>
                <w:u w:val="single"/>
                <w:lang w:val="uk-UA"/>
              </w:rPr>
            </w:pPr>
          </w:p>
          <w:p w:rsidR="00FE28CC" w:rsidRDefault="00FE28CC" w:rsidP="00273108">
            <w:pPr>
              <w:spacing w:after="240"/>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r>
              <w:rPr>
                <w:rFonts w:ascii="Arial" w:hAnsi="Arial" w:cs="Arial"/>
                <w:b/>
                <w:sz w:val="24"/>
                <w:szCs w:val="24"/>
                <w:u w:val="single"/>
                <w:lang w:val="uk-UA"/>
              </w:rPr>
              <w:t>Результатив</w:t>
            </w:r>
            <w:r>
              <w:rPr>
                <w:rFonts w:ascii="Arial" w:hAnsi="Arial" w:cs="Arial"/>
                <w:b/>
                <w:sz w:val="24"/>
                <w:szCs w:val="24"/>
                <w:u w:val="single"/>
              </w:rPr>
              <w:t>-</w:t>
            </w:r>
            <w:r>
              <w:rPr>
                <w:rFonts w:ascii="Arial" w:hAnsi="Arial" w:cs="Arial"/>
                <w:b/>
                <w:sz w:val="24"/>
                <w:szCs w:val="24"/>
                <w:u w:val="single"/>
                <w:lang w:val="uk-UA"/>
              </w:rPr>
              <w:t>ність навчання з окремих предметів</w:t>
            </w: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highlight w:val="yellow"/>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spacing w:after="240"/>
              <w:rPr>
                <w:rFonts w:ascii="Arial" w:hAnsi="Arial" w:cs="Arial"/>
                <w:b/>
                <w:sz w:val="24"/>
                <w:szCs w:val="24"/>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AB6ACE" w:rsidRDefault="00AB6ACE">
            <w:pPr>
              <w:spacing w:after="600"/>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rsidP="00FB7691">
            <w:pPr>
              <w:spacing w:before="120" w:after="360"/>
              <w:rPr>
                <w:rFonts w:ascii="Arial" w:hAnsi="Arial" w:cs="Arial"/>
                <w:b/>
                <w:sz w:val="24"/>
                <w:szCs w:val="24"/>
                <w:lang w:val="uk-UA"/>
              </w:rPr>
            </w:pPr>
          </w:p>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Аналіз стану викладання навчальних предметів</w:t>
            </w: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B7691" w:rsidRDefault="00FB7691">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u w:val="single"/>
                <w:lang w:val="uk-UA"/>
              </w:rPr>
            </w:pPr>
            <w:r>
              <w:rPr>
                <w:rFonts w:ascii="Arial" w:hAnsi="Arial" w:cs="Arial"/>
                <w:b/>
                <w:sz w:val="24"/>
                <w:szCs w:val="24"/>
                <w:u w:val="single"/>
                <w:lang w:val="uk-UA"/>
              </w:rPr>
              <w:t>Виконання навчальних програм</w:t>
            </w:r>
          </w:p>
          <w:p w:rsidR="00FE28CC" w:rsidRDefault="00FE28CC">
            <w:pPr>
              <w:rPr>
                <w:rFonts w:ascii="Arial" w:hAnsi="Arial" w:cs="Arial"/>
                <w:b/>
                <w:sz w:val="24"/>
                <w:szCs w:val="24"/>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r>
              <w:rPr>
                <w:rFonts w:ascii="Arial" w:hAnsi="Arial" w:cs="Arial"/>
                <w:b/>
                <w:sz w:val="24"/>
                <w:szCs w:val="24"/>
                <w:u w:val="single"/>
                <w:lang w:val="uk-UA"/>
              </w:rPr>
              <w:t>Контроль шкільної документації</w:t>
            </w: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spacing w:before="120"/>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spacing w:before="120"/>
              <w:ind w:right="-108"/>
              <w:rPr>
                <w:rFonts w:ascii="Arial" w:hAnsi="Arial" w:cs="Arial"/>
                <w:b/>
                <w:sz w:val="24"/>
                <w:szCs w:val="24"/>
                <w:lang w:val="uk-UA"/>
              </w:rPr>
            </w:pPr>
          </w:p>
          <w:p w:rsidR="00FE28CC" w:rsidRDefault="00FE28CC">
            <w:pPr>
              <w:spacing w:before="120"/>
              <w:ind w:right="-108"/>
              <w:rPr>
                <w:rFonts w:ascii="Arial" w:hAnsi="Arial" w:cs="Arial"/>
                <w:b/>
                <w:sz w:val="24"/>
                <w:szCs w:val="24"/>
                <w:lang w:val="uk-UA"/>
              </w:rPr>
            </w:pPr>
          </w:p>
          <w:p w:rsidR="00FE28CC" w:rsidRDefault="00FE28CC" w:rsidP="00E23E4E">
            <w:pPr>
              <w:spacing w:before="120" w:after="600"/>
              <w:ind w:right="-108"/>
              <w:rPr>
                <w:rFonts w:ascii="Arial" w:hAnsi="Arial" w:cs="Arial"/>
                <w:b/>
                <w:sz w:val="24"/>
                <w:szCs w:val="24"/>
                <w:u w:val="single"/>
                <w:lang w:val="uk-UA"/>
              </w:rPr>
            </w:pPr>
          </w:p>
          <w:p w:rsidR="002B197A" w:rsidRDefault="002B197A" w:rsidP="00E23E4E">
            <w:pPr>
              <w:spacing w:before="120" w:after="600"/>
              <w:ind w:right="-108"/>
              <w:rPr>
                <w:rFonts w:ascii="Arial" w:hAnsi="Arial" w:cs="Arial"/>
                <w:b/>
                <w:sz w:val="24"/>
                <w:szCs w:val="24"/>
                <w:u w:val="single"/>
                <w:lang w:val="uk-UA"/>
              </w:rPr>
            </w:pPr>
          </w:p>
          <w:p w:rsidR="00FB7691" w:rsidRDefault="00FB7691" w:rsidP="00E23E4E">
            <w:pPr>
              <w:spacing w:before="120" w:after="600"/>
              <w:ind w:right="-108"/>
              <w:rPr>
                <w:rFonts w:ascii="Arial" w:hAnsi="Arial" w:cs="Arial"/>
                <w:b/>
                <w:sz w:val="24"/>
                <w:szCs w:val="24"/>
                <w:u w:val="single"/>
                <w:lang w:val="uk-UA"/>
              </w:rPr>
            </w:pPr>
          </w:p>
          <w:p w:rsidR="00FB7691" w:rsidRDefault="00FB7691" w:rsidP="00E23E4E">
            <w:pPr>
              <w:spacing w:before="120" w:after="600"/>
              <w:ind w:right="-108"/>
              <w:rPr>
                <w:rFonts w:ascii="Arial" w:hAnsi="Arial" w:cs="Arial"/>
                <w:b/>
                <w:sz w:val="24"/>
                <w:szCs w:val="24"/>
                <w:u w:val="single"/>
                <w:lang w:val="uk-UA"/>
              </w:rPr>
            </w:pPr>
          </w:p>
          <w:p w:rsidR="00FB7691" w:rsidRDefault="00FB7691" w:rsidP="00FB7691">
            <w:pPr>
              <w:spacing w:before="120" w:after="120"/>
              <w:ind w:right="-108"/>
              <w:rPr>
                <w:rFonts w:ascii="Arial" w:hAnsi="Arial" w:cs="Arial"/>
                <w:b/>
                <w:sz w:val="24"/>
                <w:szCs w:val="24"/>
                <w:u w:val="single"/>
                <w:lang w:val="uk-UA"/>
              </w:rPr>
            </w:pPr>
          </w:p>
          <w:p w:rsidR="007710E7" w:rsidRDefault="00FE28CC">
            <w:pPr>
              <w:spacing w:before="360"/>
              <w:ind w:right="-108"/>
              <w:rPr>
                <w:rFonts w:ascii="Arial" w:hAnsi="Arial" w:cs="Arial"/>
                <w:b/>
                <w:sz w:val="24"/>
                <w:szCs w:val="24"/>
                <w:u w:val="single"/>
                <w:lang w:val="uk-UA"/>
              </w:rPr>
            </w:pPr>
            <w:r>
              <w:rPr>
                <w:rFonts w:ascii="Arial" w:hAnsi="Arial" w:cs="Arial"/>
                <w:b/>
                <w:sz w:val="24"/>
                <w:szCs w:val="24"/>
                <w:u w:val="single"/>
                <w:lang w:val="uk-UA"/>
              </w:rPr>
              <w:t>Контроль за станом виробничої та виконавчої дисципліни</w:t>
            </w:r>
          </w:p>
          <w:p w:rsidR="00FE28CC" w:rsidRDefault="00FE28CC">
            <w:pPr>
              <w:spacing w:before="360"/>
              <w:ind w:right="-108"/>
              <w:rPr>
                <w:rFonts w:ascii="Arial" w:hAnsi="Arial" w:cs="Arial"/>
                <w:b/>
                <w:sz w:val="24"/>
                <w:szCs w:val="24"/>
                <w:u w:val="single"/>
                <w:lang w:val="uk-UA"/>
              </w:rPr>
            </w:pPr>
            <w:r>
              <w:rPr>
                <w:rFonts w:ascii="Arial" w:hAnsi="Arial" w:cs="Arial"/>
                <w:b/>
                <w:sz w:val="24"/>
                <w:szCs w:val="24"/>
                <w:u w:val="single"/>
                <w:lang w:val="uk-UA"/>
              </w:rPr>
              <w:t xml:space="preserve"> </w:t>
            </w:r>
          </w:p>
        </w:tc>
        <w:tc>
          <w:tcPr>
            <w:tcW w:w="8363" w:type="dxa"/>
            <w:tcBorders>
              <w:top w:val="nil"/>
              <w:left w:val="single" w:sz="4" w:space="0" w:color="auto"/>
              <w:bottom w:val="nil"/>
              <w:right w:val="nil"/>
            </w:tcBorders>
          </w:tcPr>
          <w:p w:rsidR="00FE28CC" w:rsidRDefault="00FE28CC" w:rsidP="00555144">
            <w:pPr>
              <w:spacing w:after="240"/>
              <w:jc w:val="both"/>
              <w:rPr>
                <w:rFonts w:ascii="Arial" w:hAnsi="Arial" w:cs="Arial"/>
                <w:sz w:val="24"/>
                <w:szCs w:val="24"/>
                <w:lang w:val="uk-UA"/>
              </w:rPr>
            </w:pPr>
            <w:r>
              <w:rPr>
                <w:rFonts w:ascii="Arial" w:hAnsi="Arial" w:cs="Arial"/>
                <w:sz w:val="24"/>
                <w:szCs w:val="24"/>
                <w:lang w:val="uk-UA"/>
              </w:rPr>
              <w:lastRenderedPageBreak/>
              <w:t xml:space="preserve">      За результатами навчальних досягнень учнів 5-11-их класів виведено рейтинг навчальних предметів за середнім балом, згідно з яким найвищі навчальні досягнення учні виявили з предметів художньо-естетичного циклу (художня культура, музичне мистецтво, етика, образотворче мистецтво), трудового навчання, фізичної культури, астрономії, основ здоров’я. Найнижчі навчальні досягнення з предметів природничо-математичного циклу, а саме з хімії, математики, фізики. Тому вчителям природничо-математи</w:t>
            </w:r>
            <w:r w:rsidR="00B942B1">
              <w:rPr>
                <w:rFonts w:ascii="Arial" w:hAnsi="Arial" w:cs="Arial"/>
                <w:sz w:val="24"/>
                <w:szCs w:val="24"/>
                <w:lang w:val="uk-UA"/>
              </w:rPr>
              <w:t>чних дисциплін необхідно розроби</w:t>
            </w:r>
            <w:r>
              <w:rPr>
                <w:rFonts w:ascii="Arial" w:hAnsi="Arial" w:cs="Arial"/>
                <w:sz w:val="24"/>
                <w:szCs w:val="24"/>
                <w:lang w:val="uk-UA"/>
              </w:rPr>
              <w:t>ти систему дієвих заходів щодо підвищення рівня зацікавленості учнів до вивчення</w:t>
            </w:r>
            <w:r w:rsidR="00DA2126">
              <w:rPr>
                <w:rFonts w:ascii="Arial" w:hAnsi="Arial" w:cs="Arial"/>
                <w:sz w:val="24"/>
                <w:szCs w:val="24"/>
                <w:lang w:val="uk-UA"/>
              </w:rPr>
              <w:t xml:space="preserve"> цих предметів</w:t>
            </w:r>
            <w:r w:rsidR="00073208">
              <w:rPr>
                <w:rFonts w:ascii="Arial" w:hAnsi="Arial" w:cs="Arial"/>
                <w:sz w:val="24"/>
                <w:szCs w:val="24"/>
                <w:lang w:val="uk-UA"/>
              </w:rPr>
              <w:t xml:space="preserve"> у</w:t>
            </w:r>
            <w:r w:rsidR="00DA2126">
              <w:rPr>
                <w:rFonts w:ascii="Arial" w:hAnsi="Arial" w:cs="Arial"/>
                <w:sz w:val="24"/>
                <w:szCs w:val="24"/>
                <w:lang w:val="uk-UA"/>
              </w:rPr>
              <w:t xml:space="preserve"> </w:t>
            </w:r>
            <w:r w:rsidR="005B247A">
              <w:rPr>
                <w:rFonts w:ascii="Arial" w:hAnsi="Arial" w:cs="Arial"/>
                <w:sz w:val="24"/>
                <w:szCs w:val="24"/>
                <w:lang w:val="uk-UA"/>
              </w:rPr>
              <w:t>2021/2022</w:t>
            </w:r>
            <w:r>
              <w:rPr>
                <w:rFonts w:ascii="Arial" w:hAnsi="Arial" w:cs="Arial"/>
                <w:sz w:val="24"/>
                <w:szCs w:val="24"/>
                <w:lang w:val="uk-UA"/>
              </w:rPr>
              <w:t xml:space="preserve"> н.р.</w:t>
            </w:r>
          </w:p>
          <w:p w:rsidR="00FE28CC" w:rsidRDefault="00FE28CC">
            <w:pPr>
              <w:jc w:val="both"/>
              <w:rPr>
                <w:rFonts w:ascii="Arial" w:hAnsi="Arial" w:cs="Arial"/>
                <w:sz w:val="24"/>
                <w:szCs w:val="24"/>
                <w:lang w:val="uk-UA"/>
              </w:rPr>
            </w:pPr>
          </w:p>
          <w:p w:rsidR="00FE28CC" w:rsidRDefault="00FE28CC" w:rsidP="00555144">
            <w:pPr>
              <w:spacing w:after="120"/>
              <w:jc w:val="center"/>
              <w:rPr>
                <w:rFonts w:ascii="Arial" w:hAnsi="Arial" w:cs="Arial"/>
                <w:b/>
                <w:sz w:val="24"/>
                <w:szCs w:val="24"/>
                <w:lang w:val="uk-UA"/>
              </w:rPr>
            </w:pPr>
            <w:r>
              <w:rPr>
                <w:rFonts w:ascii="Arial" w:hAnsi="Arial" w:cs="Arial"/>
                <w:b/>
                <w:sz w:val="24"/>
                <w:szCs w:val="24"/>
                <w:lang w:val="uk-UA"/>
              </w:rPr>
              <w:t>Рівень навчальних дос</w:t>
            </w:r>
            <w:r w:rsidR="005B247A">
              <w:rPr>
                <w:rFonts w:ascii="Arial" w:hAnsi="Arial" w:cs="Arial"/>
                <w:b/>
                <w:sz w:val="24"/>
                <w:szCs w:val="24"/>
                <w:lang w:val="uk-UA"/>
              </w:rPr>
              <w:t>яг</w:t>
            </w:r>
            <w:r w:rsidR="00273108">
              <w:rPr>
                <w:rFonts w:ascii="Arial" w:hAnsi="Arial" w:cs="Arial"/>
                <w:b/>
                <w:sz w:val="24"/>
                <w:szCs w:val="24"/>
                <w:lang w:val="uk-UA"/>
              </w:rPr>
              <w:t>н</w:t>
            </w:r>
            <w:r w:rsidR="005B247A">
              <w:rPr>
                <w:rFonts w:ascii="Arial" w:hAnsi="Arial" w:cs="Arial"/>
                <w:b/>
                <w:sz w:val="24"/>
                <w:szCs w:val="24"/>
                <w:lang w:val="uk-UA"/>
              </w:rPr>
              <w:t>ень учнів 5-11-х класів у 2020/2021</w:t>
            </w:r>
            <w:r>
              <w:rPr>
                <w:rFonts w:ascii="Arial" w:hAnsi="Arial" w:cs="Arial"/>
                <w:b/>
                <w:sz w:val="24"/>
                <w:szCs w:val="24"/>
                <w:lang w:val="uk-UA"/>
              </w:rPr>
              <w:t xml:space="preserve"> н.р.</w:t>
            </w:r>
            <w:r w:rsidR="00AB6ACE">
              <w:rPr>
                <w:rFonts w:ascii="Arial" w:hAnsi="Arial" w:cs="Arial"/>
                <w:b/>
                <w:sz w:val="24"/>
                <w:szCs w:val="24"/>
                <w:lang w:val="uk-UA"/>
              </w:rPr>
              <w:t>:</w:t>
            </w:r>
          </w:p>
          <w:p w:rsidR="00FE28CC" w:rsidRDefault="00FE28CC">
            <w:pPr>
              <w:spacing w:after="120"/>
              <w:ind w:firstLine="318"/>
              <w:jc w:val="both"/>
              <w:rPr>
                <w:rFonts w:ascii="Arial" w:hAnsi="Arial" w:cs="Arial"/>
                <w:sz w:val="24"/>
                <w:szCs w:val="24"/>
                <w:lang w:val="uk-UA"/>
              </w:rPr>
            </w:pPr>
          </w:p>
          <w:p w:rsidR="00FE28CC" w:rsidRDefault="00FE28CC">
            <w:pPr>
              <w:spacing w:after="240"/>
              <w:ind w:firstLine="318"/>
              <w:jc w:val="both"/>
              <w:rPr>
                <w:rFonts w:ascii="Arial" w:hAnsi="Arial" w:cs="Arial"/>
                <w:b/>
                <w:sz w:val="24"/>
                <w:szCs w:val="24"/>
                <w:lang w:val="uk-UA"/>
              </w:rPr>
            </w:pPr>
            <w:r>
              <w:rPr>
                <w:rFonts w:ascii="Arial" w:hAnsi="Arial" w:cs="Arial"/>
                <w:sz w:val="24"/>
                <w:szCs w:val="24"/>
                <w:lang w:val="uk-UA"/>
              </w:rPr>
              <w:t xml:space="preserve">                   </w:t>
            </w:r>
            <w:r>
              <w:rPr>
                <w:rFonts w:ascii="Arial" w:hAnsi="Arial" w:cs="Arial"/>
                <w:b/>
                <w:sz w:val="24"/>
                <w:szCs w:val="24"/>
                <w:lang w:val="uk-UA"/>
              </w:rPr>
              <w:t>Моніторинг навчальних досягнень учнів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126"/>
              <w:gridCol w:w="3260"/>
              <w:gridCol w:w="1441"/>
            </w:tblGrid>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b/>
                      <w:sz w:val="24"/>
                      <w:szCs w:val="24"/>
                      <w:lang w:val="uk-UA"/>
                    </w:rPr>
                  </w:pPr>
                  <w:r>
                    <w:rPr>
                      <w:rFonts w:ascii="Arial" w:hAnsi="Arial" w:cs="Arial"/>
                      <w:b/>
                      <w:sz w:val="24"/>
                      <w:szCs w:val="24"/>
                      <w:lang w:val="uk-UA"/>
                    </w:rPr>
                    <w:t>№ з/п</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b/>
                      <w:sz w:val="24"/>
                      <w:szCs w:val="24"/>
                      <w:lang w:val="uk-UA"/>
                    </w:rPr>
                  </w:pPr>
                  <w:r>
                    <w:rPr>
                      <w:rFonts w:ascii="Arial" w:hAnsi="Arial" w:cs="Arial"/>
                      <w:b/>
                      <w:sz w:val="24"/>
                      <w:szCs w:val="24"/>
                      <w:lang w:val="uk-UA"/>
                    </w:rPr>
                    <w:t>Клас</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b/>
                      <w:sz w:val="24"/>
                      <w:szCs w:val="24"/>
                      <w:lang w:val="uk-UA"/>
                    </w:rPr>
                  </w:pPr>
                  <w:r>
                    <w:rPr>
                      <w:rFonts w:ascii="Arial" w:hAnsi="Arial" w:cs="Arial"/>
                      <w:b/>
                      <w:sz w:val="24"/>
                      <w:szCs w:val="24"/>
                      <w:lang w:val="uk-UA"/>
                    </w:rPr>
                    <w:t>Середній бал</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b/>
                      <w:sz w:val="24"/>
                      <w:szCs w:val="24"/>
                      <w:lang w:val="uk-UA"/>
                    </w:rPr>
                  </w:pPr>
                  <w:r>
                    <w:rPr>
                      <w:rFonts w:ascii="Arial" w:hAnsi="Arial" w:cs="Arial"/>
                      <w:b/>
                      <w:sz w:val="24"/>
                      <w:szCs w:val="24"/>
                      <w:lang w:val="uk-UA"/>
                    </w:rPr>
                    <w:t>Місце</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5-А</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6B2B39" w:rsidP="006B2B39">
                  <w:pPr>
                    <w:rPr>
                      <w:rFonts w:ascii="Arial" w:hAnsi="Arial" w:cs="Arial"/>
                      <w:sz w:val="24"/>
                      <w:szCs w:val="24"/>
                      <w:lang w:val="uk-UA"/>
                    </w:rPr>
                  </w:pPr>
                  <w:r>
                    <w:rPr>
                      <w:rFonts w:ascii="Arial" w:hAnsi="Arial" w:cs="Arial"/>
                      <w:sz w:val="24"/>
                      <w:szCs w:val="24"/>
                      <w:lang w:val="uk-UA"/>
                    </w:rPr>
                    <w:t xml:space="preserve">                   </w:t>
                  </w:r>
                  <w:r w:rsidR="007B1C00">
                    <w:rPr>
                      <w:rFonts w:ascii="Arial" w:hAnsi="Arial" w:cs="Arial"/>
                      <w:sz w:val="24"/>
                      <w:szCs w:val="24"/>
                      <w:lang w:val="uk-UA"/>
                    </w:rPr>
                    <w:t>10,2</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7B1C00">
                  <w:pPr>
                    <w:jc w:val="center"/>
                    <w:rPr>
                      <w:rFonts w:ascii="Arial" w:hAnsi="Arial" w:cs="Arial"/>
                      <w:sz w:val="24"/>
                      <w:szCs w:val="24"/>
                      <w:lang w:val="uk-UA"/>
                    </w:rPr>
                  </w:pPr>
                  <w:r>
                    <w:rPr>
                      <w:rFonts w:ascii="Arial" w:hAnsi="Arial" w:cs="Arial"/>
                      <w:sz w:val="24"/>
                      <w:szCs w:val="24"/>
                      <w:lang w:val="uk-UA"/>
                    </w:rPr>
                    <w:t>2</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2.</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5-Б</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6B2B39" w:rsidP="006B2B39">
                  <w:pPr>
                    <w:rPr>
                      <w:rFonts w:ascii="Arial" w:hAnsi="Arial" w:cs="Arial"/>
                      <w:sz w:val="24"/>
                      <w:szCs w:val="24"/>
                      <w:lang w:val="uk-UA"/>
                    </w:rPr>
                  </w:pPr>
                  <w:r>
                    <w:rPr>
                      <w:rFonts w:ascii="Arial" w:hAnsi="Arial" w:cs="Arial"/>
                      <w:sz w:val="24"/>
                      <w:szCs w:val="24"/>
                      <w:lang w:val="uk-UA"/>
                    </w:rPr>
                    <w:t xml:space="preserve">                   </w:t>
                  </w:r>
                  <w:r w:rsidR="00824642">
                    <w:rPr>
                      <w:rFonts w:ascii="Arial" w:hAnsi="Arial" w:cs="Arial"/>
                      <w:sz w:val="24"/>
                      <w:szCs w:val="24"/>
                      <w:lang w:val="uk-UA"/>
                    </w:rPr>
                    <w:t xml:space="preserve"> </w:t>
                  </w:r>
                  <w:r w:rsidR="007B1C00">
                    <w:rPr>
                      <w:rFonts w:ascii="Arial" w:hAnsi="Arial" w:cs="Arial"/>
                      <w:sz w:val="24"/>
                      <w:szCs w:val="24"/>
                      <w:lang w:val="uk-UA"/>
                    </w:rPr>
                    <w:t>8,95</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F378C5">
                  <w:pPr>
                    <w:jc w:val="center"/>
                    <w:rPr>
                      <w:rFonts w:ascii="Arial" w:hAnsi="Arial" w:cs="Arial"/>
                      <w:sz w:val="24"/>
                      <w:szCs w:val="24"/>
                      <w:lang w:val="uk-UA"/>
                    </w:rPr>
                  </w:pPr>
                  <w:r>
                    <w:rPr>
                      <w:rFonts w:ascii="Arial" w:hAnsi="Arial" w:cs="Arial"/>
                      <w:sz w:val="24"/>
                      <w:szCs w:val="24"/>
                      <w:lang w:val="uk-UA"/>
                    </w:rPr>
                    <w:t>12</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5-В</w:t>
                  </w:r>
                </w:p>
              </w:tc>
              <w:tc>
                <w:tcPr>
                  <w:tcW w:w="3260" w:type="dxa"/>
                  <w:tcBorders>
                    <w:top w:val="single" w:sz="4" w:space="0" w:color="auto"/>
                    <w:left w:val="single" w:sz="4" w:space="0" w:color="auto"/>
                    <w:bottom w:val="single" w:sz="4" w:space="0" w:color="auto"/>
                    <w:right w:val="single" w:sz="4" w:space="0" w:color="auto"/>
                  </w:tcBorders>
                </w:tcPr>
                <w:p w:rsidR="00FE28CC" w:rsidRDefault="00C974CB">
                  <w:pPr>
                    <w:jc w:val="center"/>
                    <w:rPr>
                      <w:rFonts w:ascii="Arial" w:hAnsi="Arial" w:cs="Arial"/>
                      <w:sz w:val="24"/>
                      <w:szCs w:val="24"/>
                      <w:lang w:val="uk-UA"/>
                    </w:rPr>
                  </w:pPr>
                  <w:r>
                    <w:rPr>
                      <w:rFonts w:ascii="Arial" w:hAnsi="Arial" w:cs="Arial"/>
                      <w:sz w:val="24"/>
                      <w:szCs w:val="24"/>
                      <w:lang w:val="uk-UA"/>
                    </w:rPr>
                    <w:t>10,13</w:t>
                  </w:r>
                </w:p>
              </w:tc>
              <w:tc>
                <w:tcPr>
                  <w:tcW w:w="1441" w:type="dxa"/>
                  <w:tcBorders>
                    <w:top w:val="single" w:sz="4" w:space="0" w:color="auto"/>
                    <w:left w:val="single" w:sz="4" w:space="0" w:color="auto"/>
                    <w:bottom w:val="single" w:sz="4" w:space="0" w:color="auto"/>
                    <w:right w:val="single" w:sz="4" w:space="0" w:color="auto"/>
                  </w:tcBorders>
                </w:tcPr>
                <w:p w:rsidR="00FE28CC" w:rsidRDefault="00C974CB">
                  <w:pPr>
                    <w:jc w:val="center"/>
                    <w:rPr>
                      <w:rFonts w:ascii="Arial" w:hAnsi="Arial" w:cs="Arial"/>
                      <w:sz w:val="24"/>
                      <w:szCs w:val="24"/>
                      <w:lang w:val="uk-UA"/>
                    </w:rPr>
                  </w:pPr>
                  <w:r>
                    <w:rPr>
                      <w:rFonts w:ascii="Arial" w:hAnsi="Arial" w:cs="Arial"/>
                      <w:sz w:val="24"/>
                      <w:szCs w:val="24"/>
                      <w:lang w:val="uk-UA"/>
                    </w:rPr>
                    <w:t>1</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4.</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5-Г</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9,03</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9</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5.</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6-А</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8,7</w:t>
                  </w:r>
                </w:p>
              </w:tc>
              <w:tc>
                <w:tcPr>
                  <w:tcW w:w="1441" w:type="dxa"/>
                  <w:tcBorders>
                    <w:top w:val="single" w:sz="4" w:space="0" w:color="auto"/>
                    <w:left w:val="single" w:sz="4" w:space="0" w:color="auto"/>
                    <w:bottom w:val="single" w:sz="4" w:space="0" w:color="auto"/>
                    <w:right w:val="single" w:sz="4" w:space="0" w:color="auto"/>
                  </w:tcBorders>
                </w:tcPr>
                <w:p w:rsidR="00FE28CC" w:rsidRDefault="006B2B39">
                  <w:pPr>
                    <w:jc w:val="center"/>
                    <w:rPr>
                      <w:rFonts w:ascii="Arial" w:hAnsi="Arial" w:cs="Arial"/>
                      <w:sz w:val="24"/>
                      <w:szCs w:val="24"/>
                      <w:lang w:val="uk-UA"/>
                    </w:rPr>
                  </w:pPr>
                  <w:r>
                    <w:rPr>
                      <w:rFonts w:ascii="Arial" w:hAnsi="Arial" w:cs="Arial"/>
                      <w:sz w:val="24"/>
                      <w:szCs w:val="24"/>
                      <w:lang w:val="uk-UA"/>
                    </w:rPr>
                    <w:t>14</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6-Б</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9</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11</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7.</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6-В</w:t>
                  </w:r>
                </w:p>
              </w:tc>
              <w:tc>
                <w:tcPr>
                  <w:tcW w:w="3260" w:type="dxa"/>
                  <w:tcBorders>
                    <w:top w:val="single" w:sz="4" w:space="0" w:color="auto"/>
                    <w:left w:val="single" w:sz="4" w:space="0" w:color="auto"/>
                    <w:bottom w:val="single" w:sz="4" w:space="0" w:color="auto"/>
                    <w:right w:val="single" w:sz="4" w:space="0" w:color="auto"/>
                  </w:tcBorders>
                </w:tcPr>
                <w:p w:rsidR="00FE28CC" w:rsidRDefault="00490F54">
                  <w:pPr>
                    <w:jc w:val="center"/>
                    <w:rPr>
                      <w:rFonts w:ascii="Arial" w:hAnsi="Arial" w:cs="Arial"/>
                      <w:sz w:val="24"/>
                      <w:szCs w:val="24"/>
                      <w:lang w:val="uk-UA"/>
                    </w:rPr>
                  </w:pPr>
                  <w:r>
                    <w:rPr>
                      <w:rFonts w:ascii="Arial" w:hAnsi="Arial" w:cs="Arial"/>
                      <w:sz w:val="24"/>
                      <w:szCs w:val="24"/>
                      <w:lang w:val="uk-UA"/>
                    </w:rPr>
                    <w:t>9,88</w:t>
                  </w:r>
                </w:p>
              </w:tc>
              <w:tc>
                <w:tcPr>
                  <w:tcW w:w="1441" w:type="dxa"/>
                  <w:tcBorders>
                    <w:top w:val="single" w:sz="4" w:space="0" w:color="auto"/>
                    <w:left w:val="single" w:sz="4" w:space="0" w:color="auto"/>
                    <w:bottom w:val="single" w:sz="4" w:space="0" w:color="auto"/>
                    <w:right w:val="single" w:sz="4" w:space="0" w:color="auto"/>
                  </w:tcBorders>
                </w:tcPr>
                <w:p w:rsidR="00FE28CC" w:rsidRDefault="00490F54">
                  <w:pPr>
                    <w:jc w:val="center"/>
                    <w:rPr>
                      <w:rFonts w:ascii="Arial" w:hAnsi="Arial" w:cs="Arial"/>
                      <w:sz w:val="24"/>
                      <w:szCs w:val="24"/>
                      <w:lang w:val="uk-UA"/>
                    </w:rPr>
                  </w:pPr>
                  <w:r>
                    <w:rPr>
                      <w:rFonts w:ascii="Arial" w:hAnsi="Arial" w:cs="Arial"/>
                      <w:sz w:val="24"/>
                      <w:szCs w:val="24"/>
                      <w:lang w:val="uk-UA"/>
                    </w:rPr>
                    <w:t>3</w:t>
                  </w:r>
                </w:p>
              </w:tc>
            </w:tr>
            <w:tr w:rsidR="00C974CB" w:rsidTr="006B2B39">
              <w:tc>
                <w:tcPr>
                  <w:tcW w:w="1305" w:type="dxa"/>
                  <w:tcBorders>
                    <w:top w:val="single" w:sz="4" w:space="0" w:color="auto"/>
                    <w:left w:val="single" w:sz="4" w:space="0" w:color="auto"/>
                    <w:bottom w:val="single" w:sz="4" w:space="0" w:color="auto"/>
                    <w:right w:val="single" w:sz="4" w:space="0" w:color="auto"/>
                  </w:tcBorders>
                </w:tcPr>
                <w:p w:rsidR="00C974CB" w:rsidRDefault="00C974CB">
                  <w:pPr>
                    <w:jc w:val="center"/>
                    <w:rPr>
                      <w:rFonts w:ascii="Arial" w:hAnsi="Arial" w:cs="Arial"/>
                      <w:sz w:val="24"/>
                      <w:szCs w:val="24"/>
                      <w:lang w:val="uk-UA"/>
                    </w:rPr>
                  </w:pPr>
                  <w:r>
                    <w:rPr>
                      <w:rFonts w:ascii="Arial" w:hAnsi="Arial" w:cs="Arial"/>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tcPr>
                <w:p w:rsidR="00C974CB" w:rsidRDefault="00C974CB">
                  <w:pPr>
                    <w:jc w:val="center"/>
                    <w:rPr>
                      <w:rFonts w:ascii="Arial" w:hAnsi="Arial" w:cs="Arial"/>
                      <w:sz w:val="24"/>
                      <w:szCs w:val="24"/>
                      <w:lang w:val="uk-UA"/>
                    </w:rPr>
                  </w:pPr>
                  <w:r>
                    <w:rPr>
                      <w:rFonts w:ascii="Arial" w:hAnsi="Arial" w:cs="Arial"/>
                      <w:sz w:val="24"/>
                      <w:szCs w:val="24"/>
                      <w:lang w:val="uk-UA"/>
                    </w:rPr>
                    <w:t>6-Г</w:t>
                  </w:r>
                </w:p>
              </w:tc>
              <w:tc>
                <w:tcPr>
                  <w:tcW w:w="3260" w:type="dxa"/>
                  <w:tcBorders>
                    <w:top w:val="single" w:sz="4" w:space="0" w:color="auto"/>
                    <w:left w:val="single" w:sz="4" w:space="0" w:color="auto"/>
                    <w:bottom w:val="single" w:sz="4" w:space="0" w:color="auto"/>
                    <w:right w:val="single" w:sz="4" w:space="0" w:color="auto"/>
                  </w:tcBorders>
                </w:tcPr>
                <w:p w:rsidR="00C974CB" w:rsidRDefault="00490F54">
                  <w:pPr>
                    <w:jc w:val="center"/>
                    <w:rPr>
                      <w:rFonts w:ascii="Arial" w:hAnsi="Arial" w:cs="Arial"/>
                      <w:sz w:val="24"/>
                      <w:szCs w:val="24"/>
                      <w:lang w:val="uk-UA"/>
                    </w:rPr>
                  </w:pPr>
                  <w:r>
                    <w:rPr>
                      <w:rFonts w:ascii="Arial" w:hAnsi="Arial" w:cs="Arial"/>
                      <w:sz w:val="24"/>
                      <w:szCs w:val="24"/>
                      <w:lang w:val="uk-UA"/>
                    </w:rPr>
                    <w:t>9,02</w:t>
                  </w:r>
                </w:p>
              </w:tc>
              <w:tc>
                <w:tcPr>
                  <w:tcW w:w="1441" w:type="dxa"/>
                  <w:tcBorders>
                    <w:top w:val="single" w:sz="4" w:space="0" w:color="auto"/>
                    <w:left w:val="single" w:sz="4" w:space="0" w:color="auto"/>
                    <w:bottom w:val="single" w:sz="4" w:space="0" w:color="auto"/>
                    <w:right w:val="single" w:sz="4" w:space="0" w:color="auto"/>
                  </w:tcBorders>
                </w:tcPr>
                <w:p w:rsidR="00C974CB" w:rsidRDefault="00490F54">
                  <w:pPr>
                    <w:jc w:val="center"/>
                    <w:rPr>
                      <w:rFonts w:ascii="Arial" w:hAnsi="Arial" w:cs="Arial"/>
                      <w:sz w:val="24"/>
                      <w:szCs w:val="24"/>
                      <w:lang w:val="uk-UA"/>
                    </w:rPr>
                  </w:pPr>
                  <w:r>
                    <w:rPr>
                      <w:rFonts w:ascii="Arial" w:hAnsi="Arial" w:cs="Arial"/>
                      <w:sz w:val="24"/>
                      <w:szCs w:val="24"/>
                      <w:lang w:val="uk-UA"/>
                    </w:rPr>
                    <w:t>10</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8.</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7-А</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8,2</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17</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9.</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7-Б</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8,6</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16</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10.</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7-В</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8,68</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13</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11.</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7-Г</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9,5</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5</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12.</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8-А</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8,03</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19</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13.</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8-Б</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8,1</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18</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14.</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8-В</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9,34</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6</w:t>
                  </w:r>
                </w:p>
              </w:tc>
            </w:tr>
            <w:tr w:rsidR="00FE28CC" w:rsidTr="006B2B39">
              <w:tc>
                <w:tcPr>
                  <w:tcW w:w="1305" w:type="dxa"/>
                  <w:tcBorders>
                    <w:top w:val="single" w:sz="4" w:space="0" w:color="auto"/>
                    <w:left w:val="single" w:sz="4" w:space="0" w:color="auto"/>
                    <w:bottom w:val="single" w:sz="4" w:space="0" w:color="auto"/>
                    <w:right w:val="single" w:sz="4" w:space="0" w:color="auto"/>
                  </w:tcBorders>
                  <w:hideMark/>
                </w:tcPr>
                <w:p w:rsidR="00FE28CC" w:rsidRDefault="006B2B39">
                  <w:pPr>
                    <w:jc w:val="center"/>
                    <w:rPr>
                      <w:rFonts w:ascii="Arial" w:hAnsi="Arial" w:cs="Arial"/>
                      <w:sz w:val="24"/>
                      <w:szCs w:val="24"/>
                      <w:lang w:val="uk-UA"/>
                    </w:rPr>
                  </w:pPr>
                  <w:r>
                    <w:rPr>
                      <w:rFonts w:ascii="Arial" w:hAnsi="Arial" w:cs="Arial"/>
                      <w:sz w:val="24"/>
                      <w:szCs w:val="24"/>
                      <w:lang w:val="uk-UA"/>
                    </w:rPr>
                    <w:t>15</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9-А</w:t>
                  </w:r>
                </w:p>
              </w:tc>
              <w:tc>
                <w:tcPr>
                  <w:tcW w:w="3260"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9,2</w:t>
                  </w:r>
                </w:p>
              </w:tc>
              <w:tc>
                <w:tcPr>
                  <w:tcW w:w="1441" w:type="dxa"/>
                  <w:tcBorders>
                    <w:top w:val="single" w:sz="4" w:space="0" w:color="auto"/>
                    <w:left w:val="single" w:sz="4" w:space="0" w:color="auto"/>
                    <w:bottom w:val="single" w:sz="4" w:space="0" w:color="auto"/>
                    <w:right w:val="single" w:sz="4" w:space="0" w:color="auto"/>
                  </w:tcBorders>
                </w:tcPr>
                <w:p w:rsidR="00FE28CC" w:rsidRDefault="00F378C5">
                  <w:pPr>
                    <w:jc w:val="center"/>
                    <w:rPr>
                      <w:rFonts w:ascii="Arial" w:hAnsi="Arial" w:cs="Arial"/>
                      <w:sz w:val="24"/>
                      <w:szCs w:val="24"/>
                      <w:lang w:val="uk-UA"/>
                    </w:rPr>
                  </w:pPr>
                  <w:r>
                    <w:rPr>
                      <w:rFonts w:ascii="Arial" w:hAnsi="Arial" w:cs="Arial"/>
                      <w:sz w:val="24"/>
                      <w:szCs w:val="24"/>
                      <w:lang w:val="uk-UA"/>
                    </w:rPr>
                    <w:t>8</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6B2B39">
                  <w:pPr>
                    <w:jc w:val="center"/>
                    <w:rPr>
                      <w:rFonts w:ascii="Arial" w:hAnsi="Arial" w:cs="Arial"/>
                      <w:sz w:val="24"/>
                      <w:szCs w:val="24"/>
                      <w:lang w:val="uk-UA"/>
                    </w:rPr>
                  </w:pPr>
                  <w:r>
                    <w:rPr>
                      <w:rFonts w:ascii="Arial" w:hAnsi="Arial" w:cs="Arial"/>
                      <w:sz w:val="24"/>
                      <w:szCs w:val="24"/>
                      <w:lang w:val="uk-UA"/>
                    </w:rPr>
                    <w:t>16</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9-Б</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6B2B39">
                  <w:pPr>
                    <w:jc w:val="center"/>
                    <w:rPr>
                      <w:rFonts w:ascii="Arial" w:hAnsi="Arial" w:cs="Arial"/>
                      <w:sz w:val="24"/>
                      <w:szCs w:val="24"/>
                      <w:lang w:val="uk-UA"/>
                    </w:rPr>
                  </w:pPr>
                  <w:r>
                    <w:rPr>
                      <w:rFonts w:ascii="Arial" w:hAnsi="Arial" w:cs="Arial"/>
                      <w:sz w:val="24"/>
                      <w:szCs w:val="24"/>
                      <w:lang w:val="uk-UA"/>
                    </w:rPr>
                    <w:t>7,</w:t>
                  </w:r>
                  <w:r w:rsidR="00F378C5">
                    <w:rPr>
                      <w:rFonts w:ascii="Arial" w:hAnsi="Arial" w:cs="Arial"/>
                      <w:sz w:val="24"/>
                      <w:szCs w:val="24"/>
                      <w:lang w:val="uk-UA"/>
                    </w:rPr>
                    <w:t>9</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F378C5">
                  <w:pPr>
                    <w:jc w:val="center"/>
                    <w:rPr>
                      <w:rFonts w:ascii="Arial" w:hAnsi="Arial" w:cs="Arial"/>
                      <w:sz w:val="24"/>
                      <w:szCs w:val="24"/>
                      <w:lang w:val="uk-UA"/>
                    </w:rPr>
                  </w:pPr>
                  <w:r>
                    <w:rPr>
                      <w:rFonts w:ascii="Arial" w:hAnsi="Arial" w:cs="Arial"/>
                      <w:sz w:val="24"/>
                      <w:szCs w:val="24"/>
                      <w:lang w:val="uk-UA"/>
                    </w:rPr>
                    <w:t>21</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6B2B39">
                  <w:pPr>
                    <w:jc w:val="center"/>
                    <w:rPr>
                      <w:rFonts w:ascii="Arial" w:hAnsi="Arial" w:cs="Arial"/>
                      <w:sz w:val="24"/>
                      <w:szCs w:val="24"/>
                      <w:lang w:val="uk-UA"/>
                    </w:rPr>
                  </w:pPr>
                  <w:r>
                    <w:rPr>
                      <w:rFonts w:ascii="Arial" w:hAnsi="Arial" w:cs="Arial"/>
                      <w:sz w:val="24"/>
                      <w:szCs w:val="24"/>
                      <w:lang w:val="uk-UA"/>
                    </w:rPr>
                    <w:t>17</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9-В</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490F54">
                  <w:pPr>
                    <w:jc w:val="center"/>
                    <w:rPr>
                      <w:rFonts w:ascii="Arial" w:hAnsi="Arial" w:cs="Arial"/>
                      <w:sz w:val="24"/>
                      <w:szCs w:val="24"/>
                      <w:lang w:val="uk-UA"/>
                    </w:rPr>
                  </w:pPr>
                  <w:r>
                    <w:rPr>
                      <w:rFonts w:ascii="Arial" w:hAnsi="Arial" w:cs="Arial"/>
                      <w:sz w:val="24"/>
                      <w:szCs w:val="24"/>
                      <w:lang w:val="uk-UA"/>
                    </w:rPr>
                    <w:t>8,86</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490F54">
                  <w:pPr>
                    <w:jc w:val="center"/>
                    <w:rPr>
                      <w:rFonts w:ascii="Arial" w:hAnsi="Arial" w:cs="Arial"/>
                      <w:sz w:val="24"/>
                      <w:szCs w:val="24"/>
                      <w:lang w:val="uk-UA"/>
                    </w:rPr>
                  </w:pPr>
                  <w:r>
                    <w:rPr>
                      <w:rFonts w:ascii="Arial" w:hAnsi="Arial" w:cs="Arial"/>
                      <w:sz w:val="24"/>
                      <w:szCs w:val="24"/>
                      <w:lang w:val="uk-UA"/>
                    </w:rPr>
                    <w:t>15</w:t>
                  </w:r>
                </w:p>
              </w:tc>
            </w:tr>
            <w:tr w:rsidR="006B2B39">
              <w:tc>
                <w:tcPr>
                  <w:tcW w:w="1305" w:type="dxa"/>
                  <w:tcBorders>
                    <w:top w:val="single" w:sz="4" w:space="0" w:color="auto"/>
                    <w:left w:val="single" w:sz="4" w:space="0" w:color="auto"/>
                    <w:bottom w:val="single" w:sz="4" w:space="0" w:color="auto"/>
                    <w:right w:val="single" w:sz="4" w:space="0" w:color="auto"/>
                  </w:tcBorders>
                </w:tcPr>
                <w:p w:rsidR="006B2B39" w:rsidRDefault="006B2B39">
                  <w:pPr>
                    <w:jc w:val="center"/>
                    <w:rPr>
                      <w:rFonts w:ascii="Arial" w:hAnsi="Arial" w:cs="Arial"/>
                      <w:sz w:val="24"/>
                      <w:szCs w:val="24"/>
                      <w:lang w:val="uk-UA"/>
                    </w:rPr>
                  </w:pPr>
                  <w:r>
                    <w:rPr>
                      <w:rFonts w:ascii="Arial" w:hAnsi="Arial" w:cs="Arial"/>
                      <w:sz w:val="24"/>
                      <w:szCs w:val="24"/>
                      <w:lang w:val="uk-UA"/>
                    </w:rPr>
                    <w:t>18.</w:t>
                  </w:r>
                </w:p>
              </w:tc>
              <w:tc>
                <w:tcPr>
                  <w:tcW w:w="2126" w:type="dxa"/>
                  <w:tcBorders>
                    <w:top w:val="single" w:sz="4" w:space="0" w:color="auto"/>
                    <w:left w:val="single" w:sz="4" w:space="0" w:color="auto"/>
                    <w:bottom w:val="single" w:sz="4" w:space="0" w:color="auto"/>
                    <w:right w:val="single" w:sz="4" w:space="0" w:color="auto"/>
                  </w:tcBorders>
                </w:tcPr>
                <w:p w:rsidR="006B2B39" w:rsidRDefault="006B2B39">
                  <w:pPr>
                    <w:jc w:val="center"/>
                    <w:rPr>
                      <w:rFonts w:ascii="Arial" w:hAnsi="Arial" w:cs="Arial"/>
                      <w:sz w:val="24"/>
                      <w:szCs w:val="24"/>
                      <w:lang w:val="uk-UA"/>
                    </w:rPr>
                  </w:pPr>
                  <w:r>
                    <w:rPr>
                      <w:rFonts w:ascii="Arial" w:hAnsi="Arial" w:cs="Arial"/>
                      <w:sz w:val="24"/>
                      <w:szCs w:val="24"/>
                      <w:lang w:val="uk-UA"/>
                    </w:rPr>
                    <w:t>9-Г</w:t>
                  </w:r>
                </w:p>
              </w:tc>
              <w:tc>
                <w:tcPr>
                  <w:tcW w:w="3260" w:type="dxa"/>
                  <w:tcBorders>
                    <w:top w:val="single" w:sz="4" w:space="0" w:color="auto"/>
                    <w:left w:val="single" w:sz="4" w:space="0" w:color="auto"/>
                    <w:bottom w:val="single" w:sz="4" w:space="0" w:color="auto"/>
                    <w:right w:val="single" w:sz="4" w:space="0" w:color="auto"/>
                  </w:tcBorders>
                </w:tcPr>
                <w:p w:rsidR="006B2B39" w:rsidRDefault="00F378C5">
                  <w:pPr>
                    <w:jc w:val="center"/>
                    <w:rPr>
                      <w:rFonts w:ascii="Arial" w:hAnsi="Arial" w:cs="Arial"/>
                      <w:sz w:val="24"/>
                      <w:szCs w:val="24"/>
                      <w:lang w:val="uk-UA"/>
                    </w:rPr>
                  </w:pPr>
                  <w:r>
                    <w:rPr>
                      <w:rFonts w:ascii="Arial" w:hAnsi="Arial" w:cs="Arial"/>
                      <w:sz w:val="24"/>
                      <w:szCs w:val="24"/>
                      <w:lang w:val="uk-UA"/>
                    </w:rPr>
                    <w:t>7,6</w:t>
                  </w:r>
                </w:p>
              </w:tc>
              <w:tc>
                <w:tcPr>
                  <w:tcW w:w="1441" w:type="dxa"/>
                  <w:tcBorders>
                    <w:top w:val="single" w:sz="4" w:space="0" w:color="auto"/>
                    <w:left w:val="single" w:sz="4" w:space="0" w:color="auto"/>
                    <w:bottom w:val="single" w:sz="4" w:space="0" w:color="auto"/>
                    <w:right w:val="single" w:sz="4" w:space="0" w:color="auto"/>
                  </w:tcBorders>
                </w:tcPr>
                <w:p w:rsidR="006B2B39" w:rsidRDefault="00490F54">
                  <w:pPr>
                    <w:jc w:val="center"/>
                    <w:rPr>
                      <w:rFonts w:ascii="Arial" w:hAnsi="Arial" w:cs="Arial"/>
                      <w:sz w:val="24"/>
                      <w:szCs w:val="24"/>
                      <w:lang w:val="uk-UA"/>
                    </w:rPr>
                  </w:pPr>
                  <w:r>
                    <w:rPr>
                      <w:rFonts w:ascii="Arial" w:hAnsi="Arial" w:cs="Arial"/>
                      <w:sz w:val="24"/>
                      <w:szCs w:val="24"/>
                      <w:lang w:val="uk-UA"/>
                    </w:rPr>
                    <w:t>22</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6B2B39">
                  <w:pPr>
                    <w:jc w:val="center"/>
                    <w:rPr>
                      <w:rFonts w:ascii="Arial" w:hAnsi="Arial" w:cs="Arial"/>
                      <w:sz w:val="24"/>
                      <w:szCs w:val="24"/>
                      <w:lang w:val="uk-UA"/>
                    </w:rPr>
                  </w:pPr>
                  <w:r>
                    <w:rPr>
                      <w:rFonts w:ascii="Arial" w:hAnsi="Arial" w:cs="Arial"/>
                      <w:sz w:val="24"/>
                      <w:szCs w:val="24"/>
                      <w:lang w:val="uk-UA"/>
                    </w:rPr>
                    <w:t>1</w:t>
                  </w:r>
                  <w:r w:rsidR="00824642">
                    <w:rPr>
                      <w:rFonts w:ascii="Arial" w:hAnsi="Arial" w:cs="Arial"/>
                      <w:sz w:val="24"/>
                      <w:szCs w:val="24"/>
                      <w:lang w:val="uk-UA"/>
                    </w:rPr>
                    <w:t>9</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10-А</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824642">
                  <w:pPr>
                    <w:jc w:val="center"/>
                    <w:rPr>
                      <w:rFonts w:ascii="Arial" w:hAnsi="Arial" w:cs="Arial"/>
                      <w:sz w:val="24"/>
                      <w:szCs w:val="24"/>
                      <w:lang w:val="uk-UA"/>
                    </w:rPr>
                  </w:pPr>
                  <w:r>
                    <w:rPr>
                      <w:rFonts w:ascii="Arial" w:hAnsi="Arial" w:cs="Arial"/>
                      <w:sz w:val="24"/>
                      <w:szCs w:val="24"/>
                      <w:lang w:val="uk-UA"/>
                    </w:rPr>
                    <w:t>8,</w:t>
                  </w:r>
                  <w:r w:rsidR="00FE28CC">
                    <w:rPr>
                      <w:rFonts w:ascii="Arial" w:hAnsi="Arial" w:cs="Arial"/>
                      <w:sz w:val="24"/>
                      <w:szCs w:val="24"/>
                      <w:lang w:val="uk-UA"/>
                    </w:rPr>
                    <w:t>2</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824642" w:rsidP="00824642">
                  <w:pPr>
                    <w:rPr>
                      <w:rFonts w:ascii="Arial" w:hAnsi="Arial" w:cs="Arial"/>
                      <w:sz w:val="24"/>
                      <w:szCs w:val="24"/>
                      <w:lang w:val="uk-UA"/>
                    </w:rPr>
                  </w:pPr>
                  <w:r>
                    <w:rPr>
                      <w:rFonts w:ascii="Arial" w:hAnsi="Arial" w:cs="Arial"/>
                      <w:sz w:val="24"/>
                      <w:szCs w:val="24"/>
                      <w:lang w:val="uk-UA"/>
                    </w:rPr>
                    <w:t xml:space="preserve">       17</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824642">
                  <w:pPr>
                    <w:jc w:val="center"/>
                    <w:rPr>
                      <w:rFonts w:ascii="Arial" w:hAnsi="Arial" w:cs="Arial"/>
                      <w:sz w:val="24"/>
                      <w:szCs w:val="24"/>
                      <w:lang w:val="uk-UA"/>
                    </w:rPr>
                  </w:pPr>
                  <w:r>
                    <w:rPr>
                      <w:rFonts w:ascii="Arial" w:hAnsi="Arial" w:cs="Arial"/>
                      <w:sz w:val="24"/>
                      <w:szCs w:val="24"/>
                      <w:lang w:val="uk-UA"/>
                    </w:rPr>
                    <w:lastRenderedPageBreak/>
                    <w:t>20</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10-Б</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9</w:t>
                  </w:r>
                  <w:r w:rsidR="00F378C5">
                    <w:rPr>
                      <w:rFonts w:ascii="Arial" w:hAnsi="Arial" w:cs="Arial"/>
                      <w:sz w:val="24"/>
                      <w:szCs w:val="24"/>
                      <w:lang w:val="uk-UA"/>
                    </w:rPr>
                    <w:t>,3</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824642">
                  <w:pPr>
                    <w:jc w:val="center"/>
                    <w:rPr>
                      <w:rFonts w:ascii="Arial" w:hAnsi="Arial" w:cs="Arial"/>
                      <w:sz w:val="24"/>
                      <w:szCs w:val="24"/>
                      <w:lang w:val="uk-UA"/>
                    </w:rPr>
                  </w:pPr>
                  <w:r>
                    <w:rPr>
                      <w:rFonts w:ascii="Arial" w:hAnsi="Arial" w:cs="Arial"/>
                      <w:sz w:val="24"/>
                      <w:szCs w:val="24"/>
                      <w:lang w:val="uk-UA"/>
                    </w:rPr>
                    <w:t>7</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824642">
                  <w:pPr>
                    <w:jc w:val="center"/>
                    <w:rPr>
                      <w:rFonts w:ascii="Arial" w:hAnsi="Arial" w:cs="Arial"/>
                      <w:sz w:val="24"/>
                      <w:szCs w:val="24"/>
                      <w:lang w:val="uk-UA"/>
                    </w:rPr>
                  </w:pPr>
                  <w:r>
                    <w:rPr>
                      <w:rFonts w:ascii="Arial" w:hAnsi="Arial" w:cs="Arial"/>
                      <w:sz w:val="24"/>
                      <w:szCs w:val="24"/>
                      <w:lang w:val="uk-UA"/>
                    </w:rPr>
                    <w:t>21</w:t>
                  </w:r>
                  <w:r w:rsidR="00FE28CC">
                    <w:rPr>
                      <w:rFonts w:ascii="Arial" w:hAnsi="Arial" w:cs="Arial"/>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11-А</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F378C5">
                  <w:pPr>
                    <w:jc w:val="center"/>
                    <w:rPr>
                      <w:rFonts w:ascii="Arial" w:hAnsi="Arial" w:cs="Arial"/>
                      <w:sz w:val="24"/>
                      <w:szCs w:val="24"/>
                      <w:lang w:val="uk-UA"/>
                    </w:rPr>
                  </w:pPr>
                  <w:r>
                    <w:rPr>
                      <w:rFonts w:ascii="Arial" w:hAnsi="Arial" w:cs="Arial"/>
                      <w:sz w:val="24"/>
                      <w:szCs w:val="24"/>
                      <w:lang w:val="uk-UA"/>
                    </w:rPr>
                    <w:t>7,98</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F378C5">
                  <w:pPr>
                    <w:jc w:val="center"/>
                    <w:rPr>
                      <w:rFonts w:ascii="Arial" w:hAnsi="Arial" w:cs="Arial"/>
                      <w:sz w:val="24"/>
                      <w:szCs w:val="24"/>
                      <w:lang w:val="uk-UA"/>
                    </w:rPr>
                  </w:pPr>
                  <w:r>
                    <w:rPr>
                      <w:rFonts w:ascii="Arial" w:hAnsi="Arial" w:cs="Arial"/>
                      <w:sz w:val="24"/>
                      <w:szCs w:val="24"/>
                      <w:lang w:val="uk-UA"/>
                    </w:rPr>
                    <w:t>20</w:t>
                  </w:r>
                </w:p>
              </w:tc>
            </w:tr>
            <w:tr w:rsidR="00FE28CC">
              <w:tc>
                <w:tcPr>
                  <w:tcW w:w="1305"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22.</w:t>
                  </w:r>
                </w:p>
              </w:tc>
              <w:tc>
                <w:tcPr>
                  <w:tcW w:w="212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11-Б</w:t>
                  </w:r>
                </w:p>
              </w:tc>
              <w:tc>
                <w:tcPr>
                  <w:tcW w:w="3260" w:type="dxa"/>
                  <w:tcBorders>
                    <w:top w:val="single" w:sz="4" w:space="0" w:color="auto"/>
                    <w:left w:val="single" w:sz="4" w:space="0" w:color="auto"/>
                    <w:bottom w:val="single" w:sz="4" w:space="0" w:color="auto"/>
                    <w:right w:val="single" w:sz="4" w:space="0" w:color="auto"/>
                  </w:tcBorders>
                  <w:hideMark/>
                </w:tcPr>
                <w:p w:rsidR="00FE28CC" w:rsidRDefault="00F378C5">
                  <w:pPr>
                    <w:jc w:val="center"/>
                    <w:rPr>
                      <w:rFonts w:ascii="Arial" w:hAnsi="Arial" w:cs="Arial"/>
                      <w:sz w:val="24"/>
                      <w:szCs w:val="24"/>
                      <w:lang w:val="uk-UA"/>
                    </w:rPr>
                  </w:pPr>
                  <w:r>
                    <w:rPr>
                      <w:rFonts w:ascii="Arial" w:hAnsi="Arial" w:cs="Arial"/>
                      <w:sz w:val="24"/>
                      <w:szCs w:val="24"/>
                      <w:lang w:val="uk-UA"/>
                    </w:rPr>
                    <w:t>9,81</w:t>
                  </w:r>
                </w:p>
              </w:tc>
              <w:tc>
                <w:tcPr>
                  <w:tcW w:w="1441" w:type="dxa"/>
                  <w:tcBorders>
                    <w:top w:val="single" w:sz="4" w:space="0" w:color="auto"/>
                    <w:left w:val="single" w:sz="4" w:space="0" w:color="auto"/>
                    <w:bottom w:val="single" w:sz="4" w:space="0" w:color="auto"/>
                    <w:right w:val="single" w:sz="4" w:space="0" w:color="auto"/>
                  </w:tcBorders>
                  <w:hideMark/>
                </w:tcPr>
                <w:p w:rsidR="00FE28CC" w:rsidRDefault="00F378C5">
                  <w:pPr>
                    <w:jc w:val="center"/>
                    <w:rPr>
                      <w:rFonts w:ascii="Arial" w:hAnsi="Arial" w:cs="Arial"/>
                      <w:sz w:val="24"/>
                      <w:szCs w:val="24"/>
                      <w:lang w:val="uk-UA"/>
                    </w:rPr>
                  </w:pPr>
                  <w:r>
                    <w:rPr>
                      <w:rFonts w:ascii="Arial" w:hAnsi="Arial" w:cs="Arial"/>
                      <w:sz w:val="24"/>
                      <w:szCs w:val="24"/>
                      <w:lang w:val="uk-UA"/>
                    </w:rPr>
                    <w:t>4</w:t>
                  </w:r>
                </w:p>
              </w:tc>
            </w:tr>
          </w:tbl>
          <w:p w:rsidR="00555144" w:rsidRDefault="00555144" w:rsidP="00AB6ACE">
            <w:pPr>
              <w:jc w:val="both"/>
              <w:rPr>
                <w:rFonts w:ascii="Arial" w:hAnsi="Arial" w:cs="Arial"/>
                <w:sz w:val="24"/>
                <w:szCs w:val="24"/>
                <w:lang w:val="uk-UA"/>
              </w:rPr>
            </w:pPr>
          </w:p>
          <w:p w:rsidR="00FE28CC" w:rsidRDefault="00FE28CC">
            <w:pPr>
              <w:jc w:val="both"/>
              <w:rPr>
                <w:rFonts w:ascii="Arial" w:hAnsi="Arial" w:cs="Arial"/>
                <w:sz w:val="24"/>
                <w:szCs w:val="24"/>
                <w:lang w:val="uk-UA"/>
              </w:rPr>
            </w:pPr>
          </w:p>
          <w:p w:rsidR="00FE28CC" w:rsidRDefault="00FE28CC">
            <w:pPr>
              <w:ind w:firstLine="318"/>
              <w:jc w:val="both"/>
              <w:rPr>
                <w:rFonts w:ascii="Arial" w:hAnsi="Arial" w:cs="Arial"/>
                <w:b/>
                <w:sz w:val="24"/>
                <w:szCs w:val="24"/>
                <w:lang w:val="uk-UA"/>
              </w:rPr>
            </w:pPr>
            <w:r>
              <w:rPr>
                <w:rFonts w:ascii="Arial" w:hAnsi="Arial" w:cs="Arial"/>
                <w:sz w:val="24"/>
                <w:szCs w:val="24"/>
                <w:lang w:val="uk-UA"/>
              </w:rPr>
              <w:t xml:space="preserve">                                      </w:t>
            </w:r>
            <w:r>
              <w:rPr>
                <w:rFonts w:ascii="Arial" w:hAnsi="Arial" w:cs="Arial"/>
                <w:b/>
                <w:sz w:val="24"/>
                <w:szCs w:val="24"/>
                <w:lang w:val="uk-UA"/>
              </w:rPr>
              <w:t>Середній бал</w:t>
            </w:r>
          </w:p>
          <w:p w:rsidR="00FE28CC" w:rsidRDefault="00FE28CC">
            <w:pPr>
              <w:spacing w:after="120"/>
              <w:ind w:firstLine="318"/>
              <w:jc w:val="both"/>
              <w:rPr>
                <w:rFonts w:ascii="Arial" w:hAnsi="Arial" w:cs="Arial"/>
                <w:b/>
                <w:sz w:val="24"/>
                <w:szCs w:val="24"/>
                <w:lang w:val="uk-UA"/>
              </w:rPr>
            </w:pPr>
            <w:r>
              <w:rPr>
                <w:rFonts w:ascii="Arial" w:hAnsi="Arial" w:cs="Arial"/>
                <w:b/>
                <w:sz w:val="24"/>
                <w:szCs w:val="24"/>
                <w:lang w:val="uk-UA"/>
              </w:rPr>
              <w:t xml:space="preserve">            рівня навченості школярів з кожного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6"/>
              <w:gridCol w:w="4066"/>
            </w:tblGrid>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b/>
                      <w:sz w:val="24"/>
                      <w:szCs w:val="24"/>
                      <w:lang w:val="uk-UA"/>
                    </w:rPr>
                  </w:pPr>
                  <w:r>
                    <w:rPr>
                      <w:rFonts w:ascii="Arial" w:hAnsi="Arial" w:cs="Arial"/>
                      <w:b/>
                      <w:sz w:val="24"/>
                      <w:szCs w:val="24"/>
                      <w:lang w:val="uk-UA"/>
                    </w:rPr>
                    <w:t xml:space="preserve">        Предмет</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b/>
                      <w:sz w:val="24"/>
                      <w:szCs w:val="24"/>
                      <w:lang w:val="uk-UA"/>
                    </w:rPr>
                  </w:pPr>
                  <w:r>
                    <w:rPr>
                      <w:rFonts w:ascii="Arial" w:hAnsi="Arial" w:cs="Arial"/>
                      <w:b/>
                      <w:sz w:val="24"/>
                      <w:szCs w:val="24"/>
                      <w:lang w:val="uk-UA"/>
                    </w:rPr>
                    <w:t xml:space="preserve">      Середній бал</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Українська мова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8,98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Українська література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9,28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Зарубіжна література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9,59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Англійська мова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8,88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Німецька мова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9,08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Французька мова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center"/>
                    <w:rPr>
                      <w:rFonts w:ascii="Arial" w:hAnsi="Arial" w:cs="Arial"/>
                      <w:sz w:val="24"/>
                      <w:szCs w:val="24"/>
                      <w:lang w:val="uk-UA"/>
                    </w:rPr>
                  </w:pPr>
                  <w:r>
                    <w:rPr>
                      <w:rFonts w:ascii="Arial" w:hAnsi="Arial" w:cs="Arial"/>
                      <w:sz w:val="24"/>
                      <w:szCs w:val="24"/>
                      <w:lang w:val="uk-UA"/>
                    </w:rPr>
                    <w:t>8,</w:t>
                  </w:r>
                  <w:r w:rsidR="00743D31">
                    <w:rPr>
                      <w:rFonts w:ascii="Arial" w:hAnsi="Arial" w:cs="Arial"/>
                      <w:sz w:val="24"/>
                      <w:szCs w:val="24"/>
                      <w:lang w:val="uk-UA"/>
                    </w:rPr>
                    <w:t>91</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Польська мова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8,89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Математика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6,87</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Алгебра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6,6</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Геометрія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6,93</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Інформатика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DA6B0F">
                  <w:pPr>
                    <w:jc w:val="center"/>
                    <w:rPr>
                      <w:rFonts w:ascii="Arial" w:hAnsi="Arial" w:cs="Arial"/>
                      <w:sz w:val="24"/>
                      <w:szCs w:val="24"/>
                      <w:lang w:val="uk-UA"/>
                    </w:rPr>
                  </w:pPr>
                  <w:r>
                    <w:rPr>
                      <w:rFonts w:ascii="Arial" w:hAnsi="Arial" w:cs="Arial"/>
                      <w:sz w:val="24"/>
                      <w:szCs w:val="24"/>
                      <w:lang w:val="uk-UA"/>
                    </w:rPr>
                    <w:t>9,0</w:t>
                  </w:r>
                  <w:r w:rsidR="00743D31">
                    <w:rPr>
                      <w:rFonts w:ascii="Arial" w:hAnsi="Arial" w:cs="Arial"/>
                      <w:sz w:val="24"/>
                      <w:szCs w:val="24"/>
                      <w:lang w:val="uk-UA"/>
                    </w:rPr>
                    <w:t>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Історія України</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8,5</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Всесвітня історія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8,88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Правознавство</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rsidP="00743D31">
                  <w:pPr>
                    <w:rPr>
                      <w:rFonts w:ascii="Arial" w:hAnsi="Arial" w:cs="Arial"/>
                      <w:sz w:val="24"/>
                      <w:szCs w:val="24"/>
                      <w:lang w:val="uk-UA"/>
                    </w:rPr>
                  </w:pPr>
                  <w:r>
                    <w:rPr>
                      <w:rFonts w:ascii="Arial" w:hAnsi="Arial" w:cs="Arial"/>
                      <w:sz w:val="24"/>
                      <w:szCs w:val="24"/>
                      <w:lang w:val="uk-UA"/>
                    </w:rPr>
                    <w:t xml:space="preserve">                         </w:t>
                  </w:r>
                  <w:r w:rsidR="00DA6B0F">
                    <w:rPr>
                      <w:rFonts w:ascii="Arial" w:hAnsi="Arial" w:cs="Arial"/>
                      <w:sz w:val="24"/>
                      <w:szCs w:val="24"/>
                      <w:lang w:val="uk-UA"/>
                    </w:rPr>
                    <w:t>8</w:t>
                  </w:r>
                  <w:r>
                    <w:rPr>
                      <w:rFonts w:ascii="Arial" w:hAnsi="Arial" w:cs="Arial"/>
                      <w:sz w:val="24"/>
                      <w:szCs w:val="24"/>
                      <w:lang w:val="uk-UA"/>
                    </w:rPr>
                    <w:t>,49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Християнська етика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9,66</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Природознавство</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9,91</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Географія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9,04</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Біологія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7,69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Фізика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7,76</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DA6B0F">
                  <w:pPr>
                    <w:jc w:val="both"/>
                    <w:rPr>
                      <w:rFonts w:ascii="Arial" w:hAnsi="Arial" w:cs="Arial"/>
                      <w:sz w:val="24"/>
                      <w:szCs w:val="24"/>
                      <w:lang w:val="uk-UA"/>
                    </w:rPr>
                  </w:pPr>
                  <w:r>
                    <w:rPr>
                      <w:rFonts w:ascii="Arial" w:hAnsi="Arial" w:cs="Arial"/>
                      <w:sz w:val="24"/>
                      <w:szCs w:val="24"/>
                      <w:lang w:val="uk-UA"/>
                    </w:rPr>
                    <w:t>Аст</w:t>
                  </w:r>
                  <w:r w:rsidR="00FE28CC">
                    <w:rPr>
                      <w:rFonts w:ascii="Arial" w:hAnsi="Arial" w:cs="Arial"/>
                      <w:sz w:val="24"/>
                      <w:szCs w:val="24"/>
                      <w:lang w:val="uk-UA"/>
                    </w:rPr>
                    <w:t>рономія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Хімія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6,89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both"/>
                    <w:rPr>
                      <w:rFonts w:ascii="Arial" w:hAnsi="Arial" w:cs="Arial"/>
                      <w:sz w:val="24"/>
                      <w:szCs w:val="24"/>
                      <w:lang w:val="uk-UA"/>
                    </w:rPr>
                  </w:pPr>
                  <w:r>
                    <w:rPr>
                      <w:rFonts w:ascii="Arial" w:hAnsi="Arial" w:cs="Arial"/>
                      <w:sz w:val="24"/>
                      <w:szCs w:val="24"/>
                      <w:lang w:val="uk-UA"/>
                    </w:rPr>
                    <w:t>Захист Украї</w:t>
                  </w:r>
                  <w:r w:rsidR="00FE28CC">
                    <w:rPr>
                      <w:rFonts w:ascii="Arial" w:hAnsi="Arial" w:cs="Arial"/>
                      <w:sz w:val="24"/>
                      <w:szCs w:val="24"/>
                      <w:lang w:val="uk-UA"/>
                    </w:rPr>
                    <w:t>ни</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10,09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Автосправа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10,79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Фізична культура</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10,18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 xml:space="preserve">Основи здоров’я </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9,9</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Трудове навчання</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10,28</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Музичне мистецтво</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9,71</w:t>
                  </w:r>
                </w:p>
              </w:tc>
            </w:tr>
            <w:tr w:rsidR="00FE28CC" w:rsidRPr="00117204">
              <w:tc>
                <w:tcPr>
                  <w:tcW w:w="4066" w:type="dxa"/>
                  <w:tcBorders>
                    <w:top w:val="single" w:sz="4" w:space="0" w:color="auto"/>
                    <w:left w:val="single" w:sz="4" w:space="0" w:color="auto"/>
                    <w:bottom w:val="single" w:sz="4" w:space="0" w:color="auto"/>
                    <w:right w:val="single" w:sz="4" w:space="0" w:color="auto"/>
                  </w:tcBorders>
                  <w:hideMark/>
                </w:tcPr>
                <w:p w:rsidR="00FE28CC" w:rsidRDefault="00FE28CC">
                  <w:pPr>
                    <w:jc w:val="both"/>
                    <w:rPr>
                      <w:rFonts w:ascii="Arial" w:hAnsi="Arial" w:cs="Arial"/>
                      <w:sz w:val="24"/>
                      <w:szCs w:val="24"/>
                      <w:lang w:val="uk-UA"/>
                    </w:rPr>
                  </w:pPr>
                  <w:r>
                    <w:rPr>
                      <w:rFonts w:ascii="Arial" w:hAnsi="Arial" w:cs="Arial"/>
                      <w:sz w:val="24"/>
                      <w:szCs w:val="24"/>
                      <w:lang w:val="uk-UA"/>
                    </w:rPr>
                    <w:t>Образотворче мистецтво</w:t>
                  </w:r>
                </w:p>
              </w:tc>
              <w:tc>
                <w:tcPr>
                  <w:tcW w:w="4066" w:type="dxa"/>
                  <w:tcBorders>
                    <w:top w:val="single" w:sz="4" w:space="0" w:color="auto"/>
                    <w:left w:val="single" w:sz="4" w:space="0" w:color="auto"/>
                    <w:bottom w:val="single" w:sz="4" w:space="0" w:color="auto"/>
                    <w:right w:val="single" w:sz="4" w:space="0" w:color="auto"/>
                  </w:tcBorders>
                  <w:hideMark/>
                </w:tcPr>
                <w:p w:rsidR="00FE28CC" w:rsidRDefault="00743D31">
                  <w:pPr>
                    <w:jc w:val="center"/>
                    <w:rPr>
                      <w:rFonts w:ascii="Arial" w:hAnsi="Arial" w:cs="Arial"/>
                      <w:sz w:val="24"/>
                      <w:szCs w:val="24"/>
                      <w:lang w:val="uk-UA"/>
                    </w:rPr>
                  </w:pPr>
                  <w:r>
                    <w:rPr>
                      <w:rFonts w:ascii="Arial" w:hAnsi="Arial" w:cs="Arial"/>
                      <w:sz w:val="24"/>
                      <w:szCs w:val="24"/>
                      <w:lang w:val="uk-UA"/>
                    </w:rPr>
                    <w:t>10,99</w:t>
                  </w:r>
                </w:p>
              </w:tc>
            </w:tr>
            <w:tr w:rsidR="00DA6B0F" w:rsidRPr="00117204">
              <w:tc>
                <w:tcPr>
                  <w:tcW w:w="4066" w:type="dxa"/>
                  <w:tcBorders>
                    <w:top w:val="single" w:sz="4" w:space="0" w:color="auto"/>
                    <w:left w:val="single" w:sz="4" w:space="0" w:color="auto"/>
                    <w:bottom w:val="single" w:sz="4" w:space="0" w:color="auto"/>
                    <w:right w:val="single" w:sz="4" w:space="0" w:color="auto"/>
                  </w:tcBorders>
                </w:tcPr>
                <w:p w:rsidR="00DA6B0F" w:rsidRDefault="00DA6B0F">
                  <w:pPr>
                    <w:jc w:val="both"/>
                    <w:rPr>
                      <w:rFonts w:ascii="Arial" w:hAnsi="Arial" w:cs="Arial"/>
                      <w:sz w:val="24"/>
                      <w:szCs w:val="24"/>
                      <w:lang w:val="uk-UA"/>
                    </w:rPr>
                  </w:pPr>
                  <w:r>
                    <w:rPr>
                      <w:rFonts w:ascii="Arial" w:hAnsi="Arial" w:cs="Arial"/>
                      <w:sz w:val="24"/>
                      <w:szCs w:val="24"/>
                      <w:lang w:val="uk-UA"/>
                    </w:rPr>
                    <w:t>Громадянська освіта</w:t>
                  </w:r>
                </w:p>
              </w:tc>
              <w:tc>
                <w:tcPr>
                  <w:tcW w:w="4066" w:type="dxa"/>
                  <w:tcBorders>
                    <w:top w:val="single" w:sz="4" w:space="0" w:color="auto"/>
                    <w:left w:val="single" w:sz="4" w:space="0" w:color="auto"/>
                    <w:bottom w:val="single" w:sz="4" w:space="0" w:color="auto"/>
                    <w:right w:val="single" w:sz="4" w:space="0" w:color="auto"/>
                  </w:tcBorders>
                </w:tcPr>
                <w:p w:rsidR="00DA6B0F" w:rsidRDefault="00743D31">
                  <w:pPr>
                    <w:jc w:val="center"/>
                    <w:rPr>
                      <w:rFonts w:ascii="Arial" w:hAnsi="Arial" w:cs="Arial"/>
                      <w:sz w:val="24"/>
                      <w:szCs w:val="24"/>
                      <w:lang w:val="uk-UA"/>
                    </w:rPr>
                  </w:pPr>
                  <w:r>
                    <w:rPr>
                      <w:rFonts w:ascii="Arial" w:hAnsi="Arial" w:cs="Arial"/>
                      <w:sz w:val="24"/>
                      <w:szCs w:val="24"/>
                      <w:lang w:val="uk-UA"/>
                    </w:rPr>
                    <w:t>9,59</w:t>
                  </w:r>
                </w:p>
              </w:tc>
            </w:tr>
            <w:tr w:rsidR="00EA5A39" w:rsidRPr="00117204">
              <w:tc>
                <w:tcPr>
                  <w:tcW w:w="4066" w:type="dxa"/>
                  <w:tcBorders>
                    <w:top w:val="single" w:sz="4" w:space="0" w:color="auto"/>
                    <w:left w:val="single" w:sz="4" w:space="0" w:color="auto"/>
                    <w:bottom w:val="single" w:sz="4" w:space="0" w:color="auto"/>
                    <w:right w:val="single" w:sz="4" w:space="0" w:color="auto"/>
                  </w:tcBorders>
                </w:tcPr>
                <w:p w:rsidR="00EA5A39" w:rsidRDefault="00EA5A39">
                  <w:pPr>
                    <w:jc w:val="both"/>
                    <w:rPr>
                      <w:rFonts w:ascii="Arial" w:hAnsi="Arial" w:cs="Arial"/>
                      <w:sz w:val="24"/>
                      <w:szCs w:val="24"/>
                      <w:lang w:val="uk-UA"/>
                    </w:rPr>
                  </w:pPr>
                  <w:r>
                    <w:rPr>
                      <w:rFonts w:ascii="Arial" w:hAnsi="Arial" w:cs="Arial"/>
                      <w:sz w:val="24"/>
                      <w:szCs w:val="24"/>
                      <w:lang w:val="uk-UA"/>
                    </w:rPr>
                    <w:t>Мистецтво</w:t>
                  </w:r>
                </w:p>
              </w:tc>
              <w:tc>
                <w:tcPr>
                  <w:tcW w:w="4066" w:type="dxa"/>
                  <w:tcBorders>
                    <w:top w:val="single" w:sz="4" w:space="0" w:color="auto"/>
                    <w:left w:val="single" w:sz="4" w:space="0" w:color="auto"/>
                    <w:bottom w:val="single" w:sz="4" w:space="0" w:color="auto"/>
                    <w:right w:val="single" w:sz="4" w:space="0" w:color="auto"/>
                  </w:tcBorders>
                </w:tcPr>
                <w:p w:rsidR="00EA5A39" w:rsidRDefault="00743D31">
                  <w:pPr>
                    <w:jc w:val="center"/>
                    <w:rPr>
                      <w:rFonts w:ascii="Arial" w:hAnsi="Arial" w:cs="Arial"/>
                      <w:sz w:val="24"/>
                      <w:szCs w:val="24"/>
                      <w:lang w:val="uk-UA"/>
                    </w:rPr>
                  </w:pPr>
                  <w:r>
                    <w:rPr>
                      <w:rFonts w:ascii="Arial" w:hAnsi="Arial" w:cs="Arial"/>
                      <w:sz w:val="24"/>
                      <w:szCs w:val="24"/>
                      <w:lang w:val="uk-UA"/>
                    </w:rPr>
                    <w:t>9,3</w:t>
                  </w:r>
                </w:p>
              </w:tc>
            </w:tr>
          </w:tbl>
          <w:p w:rsidR="00AB6ACE" w:rsidRDefault="00555144" w:rsidP="00555144">
            <w:pPr>
              <w:jc w:val="both"/>
              <w:rPr>
                <w:rFonts w:ascii="Arial" w:hAnsi="Arial" w:cs="Arial"/>
                <w:sz w:val="24"/>
                <w:szCs w:val="24"/>
                <w:lang w:val="uk-UA"/>
              </w:rPr>
            </w:pPr>
            <w:r>
              <w:rPr>
                <w:rFonts w:ascii="Arial" w:hAnsi="Arial" w:cs="Arial"/>
                <w:sz w:val="24"/>
                <w:szCs w:val="24"/>
                <w:lang w:val="uk-UA"/>
              </w:rPr>
              <w:t xml:space="preserve">   </w:t>
            </w:r>
          </w:p>
          <w:p w:rsidR="00A606C6" w:rsidRPr="00A606C6" w:rsidRDefault="00C12282" w:rsidP="00C12282">
            <w:pPr>
              <w:rPr>
                <w:rFonts w:ascii="Arial" w:hAnsi="Arial" w:cs="Arial"/>
                <w:b/>
                <w:sz w:val="24"/>
                <w:szCs w:val="24"/>
                <w:lang w:val="uk-UA"/>
              </w:rPr>
            </w:pPr>
            <w:r>
              <w:rPr>
                <w:rFonts w:ascii="Arial" w:hAnsi="Arial" w:cs="Arial"/>
                <w:b/>
                <w:sz w:val="24"/>
                <w:szCs w:val="24"/>
                <w:lang w:val="uk-UA"/>
              </w:rPr>
              <w:t xml:space="preserve">                                       </w:t>
            </w:r>
            <w:r w:rsidR="00A606C6" w:rsidRPr="00A606C6">
              <w:rPr>
                <w:rFonts w:ascii="Arial" w:hAnsi="Arial" w:cs="Arial"/>
                <w:b/>
                <w:sz w:val="24"/>
                <w:szCs w:val="24"/>
                <w:lang w:val="uk-UA"/>
              </w:rPr>
              <w:t>Рейтинг</w:t>
            </w:r>
            <w:r>
              <w:rPr>
                <w:rFonts w:ascii="Arial" w:hAnsi="Arial" w:cs="Arial"/>
                <w:b/>
                <w:sz w:val="24"/>
                <w:szCs w:val="24"/>
                <w:lang w:val="uk-UA"/>
              </w:rPr>
              <w:t xml:space="preserve">  </w:t>
            </w:r>
            <w:r w:rsidR="00A606C6" w:rsidRPr="00A606C6">
              <w:rPr>
                <w:rFonts w:ascii="Arial" w:hAnsi="Arial" w:cs="Arial"/>
                <w:b/>
                <w:sz w:val="24"/>
                <w:szCs w:val="24"/>
                <w:lang w:val="uk-UA"/>
              </w:rPr>
              <w:t xml:space="preserve">успішності  учнів  </w:t>
            </w:r>
          </w:p>
          <w:p w:rsidR="00A606C6" w:rsidRPr="00A606C6" w:rsidRDefault="00A606C6" w:rsidP="00A606C6">
            <w:pPr>
              <w:ind w:hanging="1440"/>
              <w:jc w:val="center"/>
              <w:rPr>
                <w:rFonts w:ascii="Arial" w:hAnsi="Arial" w:cs="Arial"/>
                <w:b/>
                <w:sz w:val="24"/>
                <w:szCs w:val="24"/>
                <w:lang w:val="uk-UA"/>
              </w:rPr>
            </w:pPr>
            <w:r w:rsidRPr="00A606C6">
              <w:rPr>
                <w:rFonts w:ascii="Arial" w:hAnsi="Arial" w:cs="Arial"/>
                <w:b/>
                <w:sz w:val="24"/>
                <w:szCs w:val="24"/>
                <w:lang w:val="uk-UA"/>
              </w:rPr>
              <w:t xml:space="preserve">             </w:t>
            </w: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3402"/>
              <w:gridCol w:w="1418"/>
              <w:gridCol w:w="3556"/>
            </w:tblGrid>
            <w:tr w:rsidR="00DB2633" w:rsidRPr="00117204" w:rsidTr="00C12282">
              <w:trPr>
                <w:trHeight w:val="392"/>
              </w:trPr>
              <w:tc>
                <w:tcPr>
                  <w:tcW w:w="1020" w:type="dxa"/>
                </w:tcPr>
                <w:p w:rsidR="00DB2633" w:rsidRPr="00C12282" w:rsidRDefault="00DB2633" w:rsidP="00C12282">
                  <w:pPr>
                    <w:rPr>
                      <w:rFonts w:ascii="Arial" w:hAnsi="Arial" w:cs="Arial"/>
                      <w:sz w:val="24"/>
                      <w:szCs w:val="24"/>
                      <w:lang w:val="uk-UA"/>
                    </w:rPr>
                  </w:pPr>
                  <w:r>
                    <w:rPr>
                      <w:rFonts w:ascii="Arial" w:hAnsi="Arial" w:cs="Arial"/>
                      <w:sz w:val="24"/>
                      <w:szCs w:val="24"/>
                      <w:lang w:val="uk-UA"/>
                    </w:rPr>
                    <w:t>Місце</w:t>
                  </w:r>
                </w:p>
              </w:tc>
              <w:tc>
                <w:tcPr>
                  <w:tcW w:w="3402" w:type="dxa"/>
                </w:tcPr>
                <w:p w:rsidR="00DB2633" w:rsidRPr="00A606C6" w:rsidRDefault="00C12282" w:rsidP="00C12282">
                  <w:pPr>
                    <w:rPr>
                      <w:rFonts w:ascii="Arial" w:hAnsi="Arial" w:cs="Arial"/>
                      <w:sz w:val="24"/>
                      <w:szCs w:val="24"/>
                      <w:lang w:val="uk-UA"/>
                    </w:rPr>
                  </w:pPr>
                  <w:r>
                    <w:rPr>
                      <w:rFonts w:ascii="Arial" w:hAnsi="Arial" w:cs="Arial"/>
                      <w:sz w:val="24"/>
                      <w:szCs w:val="24"/>
                      <w:lang w:val="uk-UA"/>
                    </w:rPr>
                    <w:t xml:space="preserve">        </w:t>
                  </w:r>
                  <w:r w:rsidR="00DB2633" w:rsidRPr="00A606C6">
                    <w:rPr>
                      <w:rFonts w:ascii="Arial" w:hAnsi="Arial" w:cs="Arial"/>
                      <w:sz w:val="24"/>
                      <w:szCs w:val="24"/>
                      <w:lang w:val="uk-UA"/>
                    </w:rPr>
                    <w:t>Прізвище, ім’я учня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 xml:space="preserve"> Клас</w:t>
                  </w:r>
                </w:p>
              </w:tc>
              <w:tc>
                <w:tcPr>
                  <w:tcW w:w="3556" w:type="dxa"/>
                </w:tcPr>
                <w:p w:rsidR="00DB2633" w:rsidRPr="00A606C6" w:rsidRDefault="00C12282" w:rsidP="00C12282">
                  <w:pPr>
                    <w:rPr>
                      <w:rFonts w:ascii="Arial" w:hAnsi="Arial" w:cs="Arial"/>
                      <w:sz w:val="24"/>
                      <w:szCs w:val="24"/>
                      <w:lang w:val="uk-UA"/>
                    </w:rPr>
                  </w:pPr>
                  <w:r>
                    <w:rPr>
                      <w:rFonts w:ascii="Arial" w:hAnsi="Arial" w:cs="Arial"/>
                      <w:sz w:val="24"/>
                      <w:szCs w:val="24"/>
                      <w:lang w:val="uk-UA"/>
                    </w:rPr>
                    <w:t>Середній</w:t>
                  </w:r>
                  <w:r w:rsidR="00DB2633" w:rsidRPr="00A606C6">
                    <w:rPr>
                      <w:rFonts w:ascii="Arial" w:hAnsi="Arial" w:cs="Arial"/>
                      <w:sz w:val="24"/>
                      <w:szCs w:val="24"/>
                      <w:lang w:val="uk-UA"/>
                    </w:rPr>
                    <w:t xml:space="preserve"> бал</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Гайдук Софія</w:t>
                  </w:r>
                </w:p>
              </w:tc>
              <w:tc>
                <w:tcPr>
                  <w:tcW w:w="1418" w:type="dxa"/>
                </w:tcPr>
                <w:p w:rsidR="00DB2633" w:rsidRPr="00C12282" w:rsidRDefault="00DB2633" w:rsidP="00C12282">
                  <w:pPr>
                    <w:rPr>
                      <w:rFonts w:ascii="Arial" w:hAnsi="Arial" w:cs="Arial"/>
                      <w:sz w:val="24"/>
                      <w:szCs w:val="24"/>
                      <w:lang w:val="uk-UA"/>
                    </w:rPr>
                  </w:pPr>
                  <w:r w:rsidRPr="00A606C6">
                    <w:rPr>
                      <w:rFonts w:ascii="Arial" w:hAnsi="Arial" w:cs="Arial"/>
                      <w:sz w:val="24"/>
                      <w:szCs w:val="24"/>
                      <w:lang w:val="uk-UA"/>
                    </w:rPr>
                    <w:t>11-Б</w:t>
                  </w:r>
                </w:p>
              </w:tc>
              <w:tc>
                <w:tcPr>
                  <w:tcW w:w="3556" w:type="dxa"/>
                </w:tcPr>
                <w:p w:rsidR="00DB2633" w:rsidRPr="00C12282" w:rsidRDefault="00DB2633" w:rsidP="00C12282">
                  <w:pPr>
                    <w:rPr>
                      <w:rFonts w:ascii="Arial" w:hAnsi="Arial" w:cs="Arial"/>
                      <w:sz w:val="24"/>
                      <w:szCs w:val="24"/>
                      <w:lang w:val="uk-UA"/>
                    </w:rPr>
                  </w:pPr>
                  <w:r w:rsidRPr="00A606C6">
                    <w:rPr>
                      <w:rFonts w:ascii="Arial" w:hAnsi="Arial" w:cs="Arial"/>
                      <w:sz w:val="24"/>
                      <w:szCs w:val="24"/>
                      <w:lang w:val="uk-UA"/>
                    </w:rPr>
                    <w:t>12,00</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2</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Томчук Даниїл</w:t>
                  </w:r>
                </w:p>
              </w:tc>
              <w:tc>
                <w:tcPr>
                  <w:tcW w:w="1418" w:type="dxa"/>
                </w:tcPr>
                <w:p w:rsidR="00DB2633" w:rsidRPr="00A606C6" w:rsidRDefault="00DB2633" w:rsidP="00C12282">
                  <w:pPr>
                    <w:rPr>
                      <w:rFonts w:ascii="Arial" w:hAnsi="Arial" w:cs="Arial"/>
                      <w:sz w:val="24"/>
                      <w:szCs w:val="24"/>
                      <w:lang w:val="uk-UA"/>
                    </w:rPr>
                  </w:pPr>
                  <w:r w:rsidRPr="00117204">
                    <w:rPr>
                      <w:rFonts w:ascii="Arial" w:hAnsi="Arial" w:cs="Arial"/>
                      <w:sz w:val="24"/>
                      <w:szCs w:val="24"/>
                      <w:lang w:val="uk-UA"/>
                    </w:rPr>
                    <w:t>8-</w:t>
                  </w:r>
                  <w:r w:rsidRPr="00A606C6">
                    <w:rPr>
                      <w:rFonts w:ascii="Arial" w:hAnsi="Arial" w:cs="Arial"/>
                      <w:sz w:val="24"/>
                      <w:szCs w:val="24"/>
                      <w:lang w:val="uk-UA"/>
                    </w:rPr>
                    <w:t>В</w:t>
                  </w:r>
                </w:p>
              </w:tc>
              <w:tc>
                <w:tcPr>
                  <w:tcW w:w="3556" w:type="dxa"/>
                </w:tcPr>
                <w:p w:rsidR="00DB2633" w:rsidRPr="00A606C6" w:rsidRDefault="00DB2633" w:rsidP="00C12282">
                  <w:pPr>
                    <w:rPr>
                      <w:rFonts w:ascii="Arial" w:hAnsi="Arial" w:cs="Arial"/>
                      <w:sz w:val="24"/>
                      <w:szCs w:val="24"/>
                      <w:lang w:val="uk-UA"/>
                    </w:rPr>
                  </w:pPr>
                  <w:r w:rsidRPr="00117204">
                    <w:rPr>
                      <w:rFonts w:ascii="Arial" w:hAnsi="Arial" w:cs="Arial"/>
                      <w:sz w:val="24"/>
                      <w:szCs w:val="24"/>
                      <w:lang w:val="uk-UA"/>
                    </w:rPr>
                    <w:t>12</w:t>
                  </w:r>
                  <w:r w:rsidRPr="00A606C6">
                    <w:rPr>
                      <w:rFonts w:ascii="Arial" w:hAnsi="Arial" w:cs="Arial"/>
                      <w:sz w:val="24"/>
                      <w:szCs w:val="24"/>
                      <w:lang w:val="uk-UA"/>
                    </w:rPr>
                    <w:t>,00</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3</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Чапляк Марія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11,76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4</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Марунчак Катерина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10-Б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5</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 xml:space="preserve">Мазурик Тереза </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5-В</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6</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Васильчак Ярина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7</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Репецька Вікторія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lastRenderedPageBreak/>
                    <w:t>8</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Угніч Евеліна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9</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Тичинський Олег</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8-В</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11,56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10</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Тиховецька Юлія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11,52</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11</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Леньо Олег</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7-Г</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11,5</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12</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 xml:space="preserve">Лабазевич Ілона </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11,41</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13</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Заблоцька Христина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10-Б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11,4</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14</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Салашник Соломія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10-Б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11,4</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15</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Угніч Вероніка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7-А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11,4</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16</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Шеремета Юрій</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5-В</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11,4</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17</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Політило Оксана-Софія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7-В</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11,36</w:t>
                  </w:r>
                </w:p>
              </w:tc>
            </w:tr>
            <w:tr w:rsidR="00DB2633" w:rsidRPr="00117204" w:rsidTr="00DB2633">
              <w:trPr>
                <w:trHeight w:val="389"/>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18</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Яковлєв Любомир</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7-Г</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11,13</w:t>
                  </w:r>
                </w:p>
              </w:tc>
            </w:tr>
            <w:tr w:rsidR="00DB2633" w:rsidRPr="00117204" w:rsidTr="00DB2633">
              <w:trPr>
                <w:trHeight w:val="403"/>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19</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Лобода Ярина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11,3</w:t>
                  </w:r>
                </w:p>
              </w:tc>
            </w:tr>
            <w:tr w:rsidR="00DB2633" w:rsidRPr="00117204" w:rsidTr="00DB2633">
              <w:trPr>
                <w:trHeight w:val="403"/>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20</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Буць Софія</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11,3</w:t>
                  </w:r>
                </w:p>
              </w:tc>
            </w:tr>
            <w:tr w:rsidR="00DB2633" w:rsidRPr="00117204" w:rsidTr="00DB2633">
              <w:trPr>
                <w:trHeight w:val="403"/>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21</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Завершанюк Марта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5-В</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11,3</w:t>
                  </w:r>
                </w:p>
              </w:tc>
            </w:tr>
            <w:tr w:rsidR="00DB2633" w:rsidRPr="00117204" w:rsidTr="00DB2633">
              <w:trPr>
                <w:trHeight w:val="403"/>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22</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Магас Андрій</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11-А</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11,24</w:t>
                  </w:r>
                </w:p>
              </w:tc>
            </w:tr>
            <w:tr w:rsidR="00DB2633" w:rsidRPr="00117204" w:rsidTr="00DB2633">
              <w:trPr>
                <w:trHeight w:val="403"/>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23</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Лукащикевич Ольга</w:t>
                  </w:r>
                </w:p>
              </w:tc>
              <w:tc>
                <w:tcPr>
                  <w:tcW w:w="1418"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11-Б</w:t>
                  </w:r>
                </w:p>
              </w:tc>
              <w:tc>
                <w:tcPr>
                  <w:tcW w:w="3556"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11,23</w:t>
                  </w:r>
                </w:p>
              </w:tc>
            </w:tr>
            <w:tr w:rsidR="00DB2633" w:rsidRPr="00117204" w:rsidTr="00DB2633">
              <w:trPr>
                <w:trHeight w:val="403"/>
              </w:trPr>
              <w:tc>
                <w:tcPr>
                  <w:tcW w:w="1020" w:type="dxa"/>
                </w:tcPr>
                <w:p w:rsidR="00DB2633" w:rsidRPr="00A606C6" w:rsidRDefault="00DB2633" w:rsidP="00C12282">
                  <w:pPr>
                    <w:ind w:firstLine="1"/>
                    <w:jc w:val="center"/>
                    <w:rPr>
                      <w:rFonts w:ascii="Arial" w:hAnsi="Arial" w:cs="Arial"/>
                      <w:sz w:val="24"/>
                      <w:szCs w:val="24"/>
                      <w:lang w:val="uk-UA"/>
                    </w:rPr>
                  </w:pPr>
                  <w:r w:rsidRPr="00A606C6">
                    <w:rPr>
                      <w:rFonts w:ascii="Arial" w:hAnsi="Arial" w:cs="Arial"/>
                      <w:sz w:val="24"/>
                      <w:szCs w:val="24"/>
                      <w:lang w:val="uk-UA"/>
                    </w:rPr>
                    <w:t>24</w:t>
                  </w:r>
                </w:p>
              </w:tc>
              <w:tc>
                <w:tcPr>
                  <w:tcW w:w="3402" w:type="dxa"/>
                </w:tcPr>
                <w:p w:rsidR="00DB2633" w:rsidRPr="00A606C6" w:rsidRDefault="00DB2633" w:rsidP="00C12282">
                  <w:pPr>
                    <w:rPr>
                      <w:rFonts w:ascii="Arial" w:hAnsi="Arial" w:cs="Arial"/>
                      <w:sz w:val="24"/>
                      <w:szCs w:val="24"/>
                      <w:lang w:val="uk-UA"/>
                    </w:rPr>
                  </w:pPr>
                  <w:r w:rsidRPr="00A606C6">
                    <w:rPr>
                      <w:rFonts w:ascii="Arial" w:hAnsi="Arial" w:cs="Arial"/>
                      <w:sz w:val="24"/>
                      <w:szCs w:val="24"/>
                      <w:lang w:val="uk-UA"/>
                    </w:rPr>
                    <w:t>Козак Олена</w:t>
                  </w:r>
                </w:p>
              </w:tc>
              <w:tc>
                <w:tcPr>
                  <w:tcW w:w="1418" w:type="dxa"/>
                </w:tcPr>
                <w:p w:rsidR="00DB2633" w:rsidRPr="00117204" w:rsidRDefault="00DB2633" w:rsidP="00C12282">
                  <w:pPr>
                    <w:rPr>
                      <w:rFonts w:ascii="Arial" w:hAnsi="Arial" w:cs="Arial"/>
                      <w:sz w:val="24"/>
                      <w:szCs w:val="24"/>
                      <w:lang w:val="uk-UA"/>
                    </w:rPr>
                  </w:pPr>
                  <w:r w:rsidRPr="00A606C6">
                    <w:rPr>
                      <w:rFonts w:ascii="Arial" w:hAnsi="Arial" w:cs="Arial"/>
                      <w:sz w:val="24"/>
                      <w:szCs w:val="24"/>
                      <w:lang w:val="uk-UA"/>
                    </w:rPr>
                    <w:t>7-В</w:t>
                  </w:r>
                </w:p>
              </w:tc>
              <w:tc>
                <w:tcPr>
                  <w:tcW w:w="3556" w:type="dxa"/>
                </w:tcPr>
                <w:p w:rsidR="00DB2633" w:rsidRPr="00117204" w:rsidRDefault="00DB2633" w:rsidP="00C12282">
                  <w:pPr>
                    <w:rPr>
                      <w:rFonts w:ascii="Arial" w:hAnsi="Arial" w:cs="Arial"/>
                      <w:sz w:val="24"/>
                      <w:szCs w:val="24"/>
                      <w:lang w:val="uk-UA"/>
                    </w:rPr>
                  </w:pPr>
                  <w:r w:rsidRPr="00A606C6">
                    <w:rPr>
                      <w:rFonts w:ascii="Arial" w:hAnsi="Arial" w:cs="Arial"/>
                      <w:sz w:val="24"/>
                      <w:szCs w:val="24"/>
                      <w:lang w:val="uk-UA"/>
                    </w:rPr>
                    <w:t>11,21</w:t>
                  </w:r>
                </w:p>
              </w:tc>
            </w:tr>
          </w:tbl>
          <w:p w:rsidR="00AB6ACE" w:rsidRDefault="00AB6ACE" w:rsidP="00555144">
            <w:pPr>
              <w:jc w:val="both"/>
              <w:rPr>
                <w:rFonts w:ascii="Arial" w:hAnsi="Arial" w:cs="Arial"/>
                <w:sz w:val="24"/>
                <w:szCs w:val="24"/>
                <w:lang w:val="uk-UA"/>
              </w:rPr>
            </w:pPr>
          </w:p>
          <w:p w:rsidR="00FE28CC" w:rsidRDefault="00555144" w:rsidP="00555144">
            <w:pPr>
              <w:jc w:val="both"/>
              <w:rPr>
                <w:rFonts w:ascii="Arial" w:hAnsi="Arial" w:cs="Arial"/>
                <w:sz w:val="24"/>
                <w:szCs w:val="24"/>
                <w:lang w:val="uk-UA"/>
              </w:rPr>
            </w:pPr>
            <w:r>
              <w:rPr>
                <w:rFonts w:ascii="Arial" w:hAnsi="Arial" w:cs="Arial"/>
                <w:sz w:val="24"/>
                <w:szCs w:val="24"/>
                <w:lang w:val="uk-UA"/>
              </w:rPr>
              <w:t xml:space="preserve">  </w:t>
            </w:r>
            <w:r w:rsidR="00FE28CC">
              <w:rPr>
                <w:rFonts w:ascii="Arial" w:hAnsi="Arial" w:cs="Arial"/>
                <w:sz w:val="24"/>
                <w:szCs w:val="24"/>
                <w:lang w:val="uk-UA"/>
              </w:rPr>
              <w:t xml:space="preserve">Було проведено аналіз навчальних досягнень учнів за рівнями, який показав, що 41% учнів 5-11-х класів навчаються на середньому рівні, що говорить про недостатню мотивацію учнів до навчання. Тому керівникам ШМО та вчителям-предметникам необхідно розробити систему роботи щодо підвищення ефективності навчальної діяльності учнів та педагогічної діяльності вчителів. </w:t>
            </w:r>
          </w:p>
          <w:p w:rsidR="00FE28CC" w:rsidRDefault="00FE28CC" w:rsidP="00555144">
            <w:pPr>
              <w:ind w:firstLine="317"/>
              <w:jc w:val="both"/>
              <w:rPr>
                <w:rFonts w:ascii="Arial" w:hAnsi="Arial" w:cs="Arial"/>
                <w:sz w:val="24"/>
                <w:szCs w:val="24"/>
                <w:lang w:val="uk-UA"/>
              </w:rPr>
            </w:pPr>
            <w:r>
              <w:rPr>
                <w:rFonts w:ascii="Arial" w:hAnsi="Arial" w:cs="Arial"/>
                <w:sz w:val="24"/>
                <w:szCs w:val="24"/>
                <w:lang w:val="uk-UA"/>
              </w:rPr>
              <w:t xml:space="preserve">Аналіз результатів навчальних досягнень учнів за минулий рік свідчить про необхідність продовження роботи щодо створення та впровадження системи міжпредметних зв’язків. Аналіз використання вчителями школи міжпредметних зв’язків на уроках виявив наступне: більшість вчителів застосовують міжпредметні зв’язки під час пояснення нового матеріалу та його повторення нерегулярно, час від часу, тому система використання міжпредметних зв’язків ще потребує вдосконалення. Реалізація міжпредметних зв’язків у навчанні передбачає співробітництво вчителя з вчителями інших предметів, відвідування відкритих занять, сумісного планування уроків. </w:t>
            </w:r>
          </w:p>
          <w:p w:rsidR="00FE28CC" w:rsidRDefault="00FE28CC">
            <w:pPr>
              <w:ind w:firstLine="317"/>
              <w:jc w:val="both"/>
              <w:rPr>
                <w:rFonts w:ascii="Arial" w:hAnsi="Arial" w:cs="Arial"/>
                <w:sz w:val="24"/>
                <w:szCs w:val="24"/>
                <w:lang w:val="uk-UA"/>
              </w:rPr>
            </w:pPr>
            <w:r>
              <w:rPr>
                <w:rFonts w:ascii="Arial" w:hAnsi="Arial" w:cs="Arial"/>
                <w:sz w:val="24"/>
                <w:szCs w:val="24"/>
                <w:lang w:val="uk-UA"/>
              </w:rPr>
              <w:t>Отже, для підвищення якості освіти, активізації методів навчання, забезпеченн</w:t>
            </w:r>
            <w:r w:rsidR="00605038">
              <w:rPr>
                <w:rFonts w:ascii="Arial" w:hAnsi="Arial" w:cs="Arial"/>
                <w:sz w:val="24"/>
                <w:szCs w:val="24"/>
                <w:lang w:val="uk-UA"/>
              </w:rPr>
              <w:t>я системності знань учнів у 2021/2022</w:t>
            </w:r>
            <w:r>
              <w:rPr>
                <w:rFonts w:ascii="Arial" w:hAnsi="Arial" w:cs="Arial"/>
                <w:sz w:val="24"/>
                <w:szCs w:val="24"/>
                <w:lang w:val="uk-UA"/>
              </w:rPr>
              <w:t xml:space="preserve"> навчальному році шкільним методичним об’єднанням необхідно розробити заходи, спрямовані на удосконалення міжпредметних зв’язків, активізувати міждисциплінарну роботу.</w:t>
            </w:r>
          </w:p>
          <w:p w:rsidR="00A23535" w:rsidRPr="00E23E4E" w:rsidRDefault="00E23E4E" w:rsidP="00A23535">
            <w:pPr>
              <w:rPr>
                <w:rFonts w:ascii="Arial" w:hAnsi="Arial" w:cs="Arial"/>
                <w:sz w:val="24"/>
                <w:szCs w:val="24"/>
                <w:lang w:val="uk-UA"/>
              </w:rPr>
            </w:pPr>
            <w:r w:rsidRPr="00605038">
              <w:rPr>
                <w:lang w:val="uk-UA"/>
              </w:rPr>
              <w:tab/>
            </w:r>
            <w:r w:rsidRPr="00605038">
              <w:rPr>
                <w:lang w:val="uk-UA"/>
              </w:rPr>
              <w:tab/>
            </w:r>
            <w:r w:rsidRPr="00605038">
              <w:rPr>
                <w:lang w:val="uk-UA"/>
              </w:rPr>
              <w:tab/>
              <w:t xml:space="preserve">                    </w:t>
            </w:r>
          </w:p>
          <w:p w:rsidR="00FE28CC" w:rsidRDefault="00FE28CC" w:rsidP="002B197A">
            <w:pPr>
              <w:jc w:val="both"/>
              <w:rPr>
                <w:rFonts w:ascii="Arial" w:hAnsi="Arial" w:cs="Arial"/>
                <w:sz w:val="24"/>
                <w:szCs w:val="24"/>
                <w:lang w:val="uk-UA"/>
              </w:rPr>
            </w:pPr>
          </w:p>
          <w:p w:rsidR="00FE28CC" w:rsidRDefault="00FE28CC">
            <w:pPr>
              <w:ind w:left="34" w:firstLine="284"/>
              <w:jc w:val="both"/>
              <w:rPr>
                <w:rFonts w:ascii="Arial" w:hAnsi="Arial" w:cs="Arial"/>
                <w:sz w:val="24"/>
                <w:szCs w:val="24"/>
              </w:rPr>
            </w:pPr>
            <w:r>
              <w:rPr>
                <w:rFonts w:ascii="Arial" w:hAnsi="Arial" w:cs="Arial"/>
                <w:sz w:val="24"/>
                <w:szCs w:val="24"/>
                <w:lang w:val="uk-UA"/>
              </w:rPr>
              <w:t>У</w:t>
            </w:r>
            <w:r w:rsidR="00605038">
              <w:rPr>
                <w:rFonts w:ascii="Arial" w:hAnsi="Arial" w:cs="Arial"/>
                <w:sz w:val="24"/>
                <w:szCs w:val="24"/>
              </w:rPr>
              <w:t xml:space="preserve"> 20</w:t>
            </w:r>
            <w:r w:rsidR="00605038">
              <w:rPr>
                <w:rFonts w:ascii="Arial" w:hAnsi="Arial" w:cs="Arial"/>
                <w:sz w:val="24"/>
                <w:szCs w:val="24"/>
                <w:lang w:val="uk-UA"/>
              </w:rPr>
              <w:t>20</w:t>
            </w:r>
            <w:r>
              <w:rPr>
                <w:rFonts w:ascii="Arial" w:hAnsi="Arial" w:cs="Arial"/>
                <w:sz w:val="24"/>
                <w:szCs w:val="24"/>
                <w:lang w:val="uk-UA"/>
              </w:rPr>
              <w:t>/</w:t>
            </w:r>
            <w:r w:rsidR="00605038">
              <w:rPr>
                <w:rFonts w:ascii="Arial" w:hAnsi="Arial" w:cs="Arial"/>
                <w:sz w:val="24"/>
                <w:szCs w:val="24"/>
              </w:rPr>
              <w:t>20</w:t>
            </w:r>
            <w:r w:rsidR="00605038">
              <w:rPr>
                <w:rFonts w:ascii="Arial" w:hAnsi="Arial" w:cs="Arial"/>
                <w:sz w:val="24"/>
                <w:szCs w:val="24"/>
                <w:lang w:val="uk-UA"/>
              </w:rPr>
              <w:t>21</w:t>
            </w:r>
            <w:r>
              <w:rPr>
                <w:rFonts w:ascii="Arial" w:hAnsi="Arial" w:cs="Arial"/>
                <w:sz w:val="24"/>
                <w:szCs w:val="24"/>
              </w:rPr>
              <w:t xml:space="preserve"> навчальному році складовими системи внутр</w:t>
            </w:r>
            <w:r>
              <w:rPr>
                <w:rFonts w:ascii="Arial" w:hAnsi="Arial" w:cs="Arial"/>
                <w:sz w:val="24"/>
                <w:szCs w:val="24"/>
                <w:lang w:val="uk-UA"/>
              </w:rPr>
              <w:t>і</w:t>
            </w:r>
            <w:r>
              <w:rPr>
                <w:rFonts w:ascii="Arial" w:hAnsi="Arial" w:cs="Arial"/>
                <w:sz w:val="24"/>
                <w:szCs w:val="24"/>
              </w:rPr>
              <w:t>шкільного контролю були:</w:t>
            </w:r>
          </w:p>
          <w:p w:rsidR="00FE28CC" w:rsidRDefault="00FE28CC">
            <w:pPr>
              <w:ind w:left="34"/>
              <w:jc w:val="both"/>
              <w:rPr>
                <w:rFonts w:ascii="Arial" w:hAnsi="Arial" w:cs="Arial"/>
                <w:sz w:val="24"/>
                <w:szCs w:val="24"/>
              </w:rPr>
            </w:pPr>
            <w:r>
              <w:rPr>
                <w:rFonts w:ascii="Arial" w:hAnsi="Arial" w:cs="Arial"/>
                <w:sz w:val="24"/>
                <w:szCs w:val="24"/>
              </w:rPr>
              <w:t>1. Контроль за рівнем засвоєння навчальних програм згідно</w:t>
            </w:r>
            <w:r>
              <w:rPr>
                <w:rFonts w:ascii="Arial" w:hAnsi="Arial" w:cs="Arial"/>
                <w:sz w:val="24"/>
                <w:szCs w:val="24"/>
                <w:lang w:val="uk-UA"/>
              </w:rPr>
              <w:t xml:space="preserve"> з </w:t>
            </w:r>
            <w:r>
              <w:rPr>
                <w:rFonts w:ascii="Arial" w:hAnsi="Arial" w:cs="Arial"/>
                <w:sz w:val="24"/>
                <w:szCs w:val="24"/>
              </w:rPr>
              <w:t xml:space="preserve"> графік</w:t>
            </w:r>
            <w:r>
              <w:rPr>
                <w:rFonts w:ascii="Arial" w:hAnsi="Arial" w:cs="Arial"/>
                <w:sz w:val="24"/>
                <w:szCs w:val="24"/>
                <w:lang w:val="uk-UA"/>
              </w:rPr>
              <w:t>ом</w:t>
            </w:r>
            <w:r>
              <w:rPr>
                <w:rFonts w:ascii="Arial" w:hAnsi="Arial" w:cs="Arial"/>
                <w:sz w:val="24"/>
                <w:szCs w:val="24"/>
              </w:rPr>
              <w:t>.</w:t>
            </w:r>
          </w:p>
          <w:p w:rsidR="00FE28CC" w:rsidRDefault="00FE28CC">
            <w:pPr>
              <w:tabs>
                <w:tab w:val="left" w:pos="317"/>
              </w:tabs>
              <w:ind w:left="34"/>
              <w:jc w:val="both"/>
              <w:rPr>
                <w:rFonts w:ascii="Arial" w:hAnsi="Arial" w:cs="Arial"/>
                <w:sz w:val="24"/>
                <w:szCs w:val="24"/>
              </w:rPr>
            </w:pPr>
            <w:r>
              <w:rPr>
                <w:rFonts w:ascii="Arial" w:hAnsi="Arial" w:cs="Arial"/>
                <w:sz w:val="24"/>
                <w:szCs w:val="24"/>
              </w:rPr>
              <w:t>2.</w:t>
            </w:r>
            <w:r>
              <w:rPr>
                <w:rFonts w:ascii="Arial" w:hAnsi="Arial" w:cs="Arial"/>
                <w:sz w:val="24"/>
                <w:szCs w:val="24"/>
                <w:lang w:val="uk-UA"/>
              </w:rPr>
              <w:t xml:space="preserve"> </w:t>
            </w:r>
            <w:r>
              <w:rPr>
                <w:rFonts w:ascii="Arial" w:hAnsi="Arial" w:cs="Arial"/>
                <w:sz w:val="24"/>
                <w:szCs w:val="24"/>
              </w:rPr>
              <w:t>Контроль за якістю викладання навчальних дисциплін, виховання і розвитку здібностей учнів в процесі навчання.</w:t>
            </w:r>
          </w:p>
          <w:p w:rsidR="00FE28CC" w:rsidRDefault="00FE28CC">
            <w:pPr>
              <w:ind w:left="34"/>
              <w:jc w:val="both"/>
              <w:rPr>
                <w:rFonts w:ascii="Arial" w:hAnsi="Arial" w:cs="Arial"/>
                <w:sz w:val="24"/>
                <w:szCs w:val="24"/>
              </w:rPr>
            </w:pPr>
            <w:r>
              <w:rPr>
                <w:rFonts w:ascii="Arial" w:hAnsi="Arial" w:cs="Arial"/>
                <w:sz w:val="24"/>
                <w:szCs w:val="24"/>
              </w:rPr>
              <w:lastRenderedPageBreak/>
              <w:t>3. Контроль за веденням класних журналів, особових справ, щоденників учнів, календарно-тематичних і виховних планів.</w:t>
            </w:r>
          </w:p>
          <w:p w:rsidR="00FE28CC" w:rsidRDefault="00FE28CC">
            <w:pPr>
              <w:ind w:left="34"/>
              <w:jc w:val="both"/>
              <w:rPr>
                <w:rFonts w:ascii="Arial" w:hAnsi="Arial" w:cs="Arial"/>
                <w:sz w:val="24"/>
                <w:szCs w:val="24"/>
              </w:rPr>
            </w:pPr>
            <w:r>
              <w:rPr>
                <w:rFonts w:ascii="Arial" w:hAnsi="Arial" w:cs="Arial"/>
                <w:sz w:val="24"/>
                <w:szCs w:val="24"/>
              </w:rPr>
              <w:t>4. Контроль за відвідуванням учнями навчальних занять.</w:t>
            </w:r>
          </w:p>
          <w:p w:rsidR="00FE28CC" w:rsidRDefault="00FE28CC">
            <w:pPr>
              <w:ind w:left="34"/>
              <w:jc w:val="both"/>
              <w:rPr>
                <w:rFonts w:ascii="Arial" w:hAnsi="Arial" w:cs="Arial"/>
                <w:sz w:val="24"/>
                <w:szCs w:val="24"/>
              </w:rPr>
            </w:pPr>
            <w:r>
              <w:rPr>
                <w:rFonts w:ascii="Arial" w:hAnsi="Arial" w:cs="Arial"/>
                <w:sz w:val="24"/>
                <w:szCs w:val="24"/>
                <w:lang w:val="uk-UA"/>
              </w:rPr>
              <w:t xml:space="preserve">          </w:t>
            </w:r>
            <w:r>
              <w:rPr>
                <w:rFonts w:ascii="Arial" w:hAnsi="Arial" w:cs="Arial"/>
                <w:sz w:val="24"/>
                <w:szCs w:val="24"/>
              </w:rPr>
              <w:t xml:space="preserve">Проводилось відстеження знань і умінь учнів 4, 5, 10-х класів з математики, української мови на підставі контрольних робіт. Результати </w:t>
            </w:r>
            <w:r>
              <w:rPr>
                <w:rFonts w:ascii="Arial" w:hAnsi="Arial" w:cs="Arial"/>
                <w:sz w:val="24"/>
                <w:szCs w:val="24"/>
                <w:lang w:val="uk-UA"/>
              </w:rPr>
              <w:t>обговорювались на засіданнях методичних об’єднань</w:t>
            </w:r>
            <w:r>
              <w:rPr>
                <w:rFonts w:ascii="Arial" w:hAnsi="Arial" w:cs="Arial"/>
                <w:sz w:val="24"/>
                <w:szCs w:val="24"/>
              </w:rPr>
              <w:t>.</w:t>
            </w:r>
          </w:p>
          <w:p w:rsidR="00FE28CC" w:rsidRDefault="00FE28CC">
            <w:pPr>
              <w:ind w:firstLine="317"/>
              <w:jc w:val="both"/>
              <w:rPr>
                <w:rFonts w:ascii="Arial" w:hAnsi="Arial" w:cs="Arial"/>
                <w:sz w:val="24"/>
                <w:szCs w:val="24"/>
              </w:rPr>
            </w:pPr>
            <w:r>
              <w:rPr>
                <w:rFonts w:ascii="Arial" w:hAnsi="Arial" w:cs="Arial"/>
                <w:sz w:val="24"/>
                <w:szCs w:val="24"/>
              </w:rPr>
              <w:t>Контроль за якістю викладання предметів здійснювався декількома шляхами:</w:t>
            </w:r>
          </w:p>
          <w:p w:rsidR="00FE28CC" w:rsidRDefault="00FE28CC">
            <w:pPr>
              <w:tabs>
                <w:tab w:val="left" w:pos="601"/>
              </w:tabs>
              <w:ind w:firstLine="317"/>
              <w:jc w:val="both"/>
              <w:rPr>
                <w:rFonts w:ascii="Arial" w:hAnsi="Arial" w:cs="Arial"/>
                <w:sz w:val="24"/>
                <w:szCs w:val="24"/>
              </w:rPr>
            </w:pPr>
            <w:r>
              <w:rPr>
                <w:rFonts w:ascii="Arial" w:hAnsi="Arial" w:cs="Arial"/>
                <w:sz w:val="24"/>
                <w:szCs w:val="24"/>
              </w:rPr>
              <w:t>1.</w:t>
            </w:r>
            <w:r>
              <w:rPr>
                <w:rFonts w:ascii="Arial" w:hAnsi="Arial" w:cs="Arial"/>
                <w:sz w:val="24"/>
                <w:szCs w:val="24"/>
                <w:lang w:val="uk-UA"/>
              </w:rPr>
              <w:t xml:space="preserve"> </w:t>
            </w:r>
            <w:r>
              <w:rPr>
                <w:rFonts w:ascii="Arial" w:hAnsi="Arial" w:cs="Arial"/>
                <w:sz w:val="24"/>
                <w:szCs w:val="24"/>
              </w:rPr>
              <w:t xml:space="preserve">Персональний контроль (бесіди, анкетування), відвідування уроків вчителів школи згідно </w:t>
            </w:r>
            <w:r>
              <w:rPr>
                <w:rFonts w:ascii="Arial" w:hAnsi="Arial" w:cs="Arial"/>
                <w:sz w:val="24"/>
                <w:szCs w:val="24"/>
                <w:lang w:val="uk-UA"/>
              </w:rPr>
              <w:t xml:space="preserve">з </w:t>
            </w:r>
            <w:r>
              <w:rPr>
                <w:rFonts w:ascii="Arial" w:hAnsi="Arial" w:cs="Arial"/>
                <w:sz w:val="24"/>
                <w:szCs w:val="24"/>
              </w:rPr>
              <w:t>річн</w:t>
            </w:r>
            <w:r>
              <w:rPr>
                <w:rFonts w:ascii="Arial" w:hAnsi="Arial" w:cs="Arial"/>
                <w:sz w:val="24"/>
                <w:szCs w:val="24"/>
                <w:lang w:val="uk-UA"/>
              </w:rPr>
              <w:t>им</w:t>
            </w:r>
            <w:r>
              <w:rPr>
                <w:rFonts w:ascii="Arial" w:hAnsi="Arial" w:cs="Arial"/>
                <w:sz w:val="24"/>
                <w:szCs w:val="24"/>
              </w:rPr>
              <w:t xml:space="preserve"> план</w:t>
            </w:r>
            <w:r>
              <w:rPr>
                <w:rFonts w:ascii="Arial" w:hAnsi="Arial" w:cs="Arial"/>
                <w:sz w:val="24"/>
                <w:szCs w:val="24"/>
                <w:lang w:val="uk-UA"/>
              </w:rPr>
              <w:t>ом</w:t>
            </w:r>
            <w:r>
              <w:rPr>
                <w:rFonts w:ascii="Arial" w:hAnsi="Arial" w:cs="Arial"/>
                <w:sz w:val="24"/>
                <w:szCs w:val="24"/>
              </w:rPr>
              <w:t xml:space="preserve"> роботи школи. Адміністрацією вивчалася система роботи вчителів, які проходили атестацію </w:t>
            </w:r>
            <w:r>
              <w:rPr>
                <w:rFonts w:ascii="Arial" w:hAnsi="Arial" w:cs="Arial"/>
                <w:sz w:val="24"/>
                <w:szCs w:val="24"/>
                <w:lang w:val="uk-UA"/>
              </w:rPr>
              <w:t>у</w:t>
            </w:r>
            <w:r w:rsidR="00605038">
              <w:rPr>
                <w:rFonts w:ascii="Arial" w:hAnsi="Arial" w:cs="Arial"/>
                <w:sz w:val="24"/>
                <w:szCs w:val="24"/>
              </w:rPr>
              <w:t xml:space="preserve"> 20</w:t>
            </w:r>
            <w:r w:rsidR="00605038">
              <w:rPr>
                <w:rFonts w:ascii="Arial" w:hAnsi="Arial" w:cs="Arial"/>
                <w:sz w:val="24"/>
                <w:szCs w:val="24"/>
                <w:lang w:val="uk-UA"/>
              </w:rPr>
              <w:t>20</w:t>
            </w:r>
            <w:r>
              <w:rPr>
                <w:rFonts w:ascii="Arial" w:hAnsi="Arial" w:cs="Arial"/>
                <w:sz w:val="24"/>
                <w:szCs w:val="24"/>
                <w:lang w:val="uk-UA"/>
              </w:rPr>
              <w:t>/</w:t>
            </w:r>
            <w:r w:rsidR="00605038">
              <w:rPr>
                <w:rFonts w:ascii="Arial" w:hAnsi="Arial" w:cs="Arial"/>
                <w:sz w:val="24"/>
                <w:szCs w:val="24"/>
              </w:rPr>
              <w:t>20</w:t>
            </w:r>
            <w:r w:rsidR="00605038">
              <w:rPr>
                <w:rFonts w:ascii="Arial" w:hAnsi="Arial" w:cs="Arial"/>
                <w:sz w:val="24"/>
                <w:szCs w:val="24"/>
                <w:lang w:val="uk-UA"/>
              </w:rPr>
              <w:t>21</w:t>
            </w:r>
            <w:r>
              <w:rPr>
                <w:rFonts w:ascii="Arial" w:hAnsi="Arial" w:cs="Arial"/>
                <w:sz w:val="24"/>
                <w:szCs w:val="24"/>
              </w:rPr>
              <w:t xml:space="preserve"> </w:t>
            </w:r>
            <w:r>
              <w:rPr>
                <w:rFonts w:ascii="Arial" w:hAnsi="Arial" w:cs="Arial"/>
                <w:sz w:val="24"/>
                <w:szCs w:val="24"/>
                <w:lang w:val="uk-UA"/>
              </w:rPr>
              <w:t>н.</w:t>
            </w:r>
            <w:r>
              <w:rPr>
                <w:rFonts w:ascii="Arial" w:hAnsi="Arial" w:cs="Arial"/>
                <w:sz w:val="24"/>
                <w:szCs w:val="24"/>
              </w:rPr>
              <w:t xml:space="preserve">р. </w:t>
            </w:r>
          </w:p>
          <w:p w:rsidR="00FE28CC" w:rsidRDefault="00FE28CC">
            <w:pPr>
              <w:ind w:firstLine="317"/>
              <w:jc w:val="both"/>
              <w:rPr>
                <w:rFonts w:ascii="Arial" w:hAnsi="Arial" w:cs="Arial"/>
                <w:sz w:val="24"/>
                <w:szCs w:val="24"/>
              </w:rPr>
            </w:pPr>
            <w:r>
              <w:rPr>
                <w:rFonts w:ascii="Arial" w:hAnsi="Arial" w:cs="Arial"/>
                <w:sz w:val="24"/>
                <w:szCs w:val="24"/>
              </w:rPr>
              <w:t xml:space="preserve">2. Тематичний контроль. </w:t>
            </w:r>
            <w:r>
              <w:rPr>
                <w:rFonts w:ascii="Arial" w:hAnsi="Arial" w:cs="Arial"/>
                <w:sz w:val="24"/>
                <w:szCs w:val="24"/>
                <w:lang w:val="uk-UA"/>
              </w:rPr>
              <w:t>У</w:t>
            </w:r>
            <w:r>
              <w:rPr>
                <w:rFonts w:ascii="Arial" w:hAnsi="Arial" w:cs="Arial"/>
                <w:sz w:val="24"/>
                <w:szCs w:val="24"/>
              </w:rPr>
              <w:t xml:space="preserve"> ході перевірки вивчався рівень знань і умінь учнів на уроках українськ</w:t>
            </w:r>
            <w:r>
              <w:rPr>
                <w:rFonts w:ascii="Arial" w:hAnsi="Arial" w:cs="Arial"/>
                <w:sz w:val="24"/>
                <w:szCs w:val="24"/>
                <w:lang w:val="uk-UA"/>
              </w:rPr>
              <w:t>ої</w:t>
            </w:r>
            <w:r>
              <w:rPr>
                <w:rFonts w:ascii="Arial" w:hAnsi="Arial" w:cs="Arial"/>
                <w:sz w:val="24"/>
                <w:szCs w:val="24"/>
              </w:rPr>
              <w:t xml:space="preserve"> </w:t>
            </w:r>
            <w:r>
              <w:rPr>
                <w:rFonts w:ascii="Arial" w:hAnsi="Arial" w:cs="Arial"/>
                <w:sz w:val="24"/>
                <w:szCs w:val="24"/>
                <w:lang w:val="uk-UA"/>
              </w:rPr>
              <w:t>мови</w:t>
            </w:r>
            <w:r>
              <w:rPr>
                <w:rFonts w:ascii="Arial" w:hAnsi="Arial" w:cs="Arial"/>
                <w:sz w:val="24"/>
                <w:szCs w:val="24"/>
              </w:rPr>
              <w:t xml:space="preserve">, </w:t>
            </w:r>
            <w:r>
              <w:rPr>
                <w:rFonts w:ascii="Arial" w:hAnsi="Arial" w:cs="Arial"/>
                <w:sz w:val="24"/>
                <w:szCs w:val="24"/>
                <w:lang w:val="uk-UA"/>
              </w:rPr>
              <w:t xml:space="preserve">літератури, історії України, географії, предмету </w:t>
            </w:r>
            <w:r w:rsidR="00605038">
              <w:rPr>
                <w:rFonts w:ascii="Arial" w:hAnsi="Arial" w:cs="Arial"/>
                <w:sz w:val="24"/>
                <w:szCs w:val="24"/>
              </w:rPr>
              <w:t xml:space="preserve">«Захист </w:t>
            </w:r>
            <w:r w:rsidR="00605038">
              <w:rPr>
                <w:rFonts w:ascii="Arial" w:hAnsi="Arial" w:cs="Arial"/>
                <w:sz w:val="24"/>
                <w:szCs w:val="24"/>
                <w:lang w:val="uk-UA"/>
              </w:rPr>
              <w:t>України</w:t>
            </w:r>
            <w:r>
              <w:rPr>
                <w:rFonts w:ascii="Arial" w:hAnsi="Arial" w:cs="Arial"/>
                <w:sz w:val="24"/>
                <w:szCs w:val="24"/>
              </w:rPr>
              <w:t xml:space="preserve">». </w:t>
            </w:r>
            <w:r>
              <w:rPr>
                <w:rFonts w:ascii="Arial" w:hAnsi="Arial" w:cs="Arial"/>
                <w:sz w:val="24"/>
                <w:szCs w:val="24"/>
                <w:lang w:val="uk-UA"/>
              </w:rPr>
              <w:t xml:space="preserve"> </w:t>
            </w:r>
          </w:p>
          <w:p w:rsidR="00FE28CC" w:rsidRDefault="00FE28CC" w:rsidP="00E23E4E">
            <w:pPr>
              <w:ind w:firstLine="318"/>
              <w:jc w:val="both"/>
              <w:rPr>
                <w:rFonts w:ascii="Arial" w:hAnsi="Arial" w:cs="Arial"/>
                <w:sz w:val="24"/>
                <w:szCs w:val="24"/>
              </w:rPr>
            </w:pPr>
            <w:r>
              <w:rPr>
                <w:rFonts w:ascii="Arial" w:hAnsi="Arial" w:cs="Arial"/>
                <w:sz w:val="24"/>
                <w:szCs w:val="24"/>
                <w:lang w:val="uk-UA"/>
              </w:rPr>
              <w:t>У</w:t>
            </w:r>
            <w:r w:rsidR="00CE7AFD">
              <w:rPr>
                <w:rFonts w:ascii="Arial" w:hAnsi="Arial" w:cs="Arial"/>
                <w:sz w:val="24"/>
                <w:szCs w:val="24"/>
              </w:rPr>
              <w:t xml:space="preserve"> 20</w:t>
            </w:r>
            <w:r w:rsidR="00605038">
              <w:rPr>
                <w:rFonts w:ascii="Arial" w:hAnsi="Arial" w:cs="Arial"/>
                <w:sz w:val="24"/>
                <w:szCs w:val="24"/>
                <w:lang w:val="uk-UA"/>
              </w:rPr>
              <w:t>21</w:t>
            </w:r>
            <w:r w:rsidR="002B197A">
              <w:rPr>
                <w:rFonts w:ascii="Arial" w:hAnsi="Arial" w:cs="Arial"/>
                <w:sz w:val="24"/>
                <w:szCs w:val="24"/>
                <w:lang w:val="uk-UA"/>
              </w:rPr>
              <w:t>-</w:t>
            </w:r>
            <w:r w:rsidR="00CE7AFD">
              <w:rPr>
                <w:rFonts w:ascii="Arial" w:hAnsi="Arial" w:cs="Arial"/>
                <w:sz w:val="24"/>
                <w:szCs w:val="24"/>
              </w:rPr>
              <w:t>20</w:t>
            </w:r>
            <w:r w:rsidR="00605038">
              <w:rPr>
                <w:rFonts w:ascii="Arial" w:hAnsi="Arial" w:cs="Arial"/>
                <w:sz w:val="24"/>
                <w:szCs w:val="24"/>
                <w:lang w:val="uk-UA"/>
              </w:rPr>
              <w:t>22</w:t>
            </w:r>
            <w:r>
              <w:rPr>
                <w:rFonts w:ascii="Arial" w:hAnsi="Arial" w:cs="Arial"/>
                <w:sz w:val="24"/>
                <w:szCs w:val="24"/>
              </w:rPr>
              <w:t xml:space="preserve"> н.р. адміністрації закладу необхідно здійснити персональний контроль роботи вчителів,</w:t>
            </w:r>
            <w:r>
              <w:rPr>
                <w:rFonts w:ascii="Arial" w:hAnsi="Arial" w:cs="Arial"/>
                <w:sz w:val="24"/>
                <w:szCs w:val="24"/>
                <w:lang w:val="uk-UA"/>
              </w:rPr>
              <w:t xml:space="preserve"> учні</w:t>
            </w:r>
            <w:r>
              <w:rPr>
                <w:rFonts w:ascii="Arial" w:hAnsi="Arial" w:cs="Arial"/>
                <w:sz w:val="24"/>
                <w:szCs w:val="24"/>
              </w:rPr>
              <w:t xml:space="preserve"> як</w:t>
            </w:r>
            <w:r>
              <w:rPr>
                <w:rFonts w:ascii="Arial" w:hAnsi="Arial" w:cs="Arial"/>
                <w:sz w:val="24"/>
                <w:szCs w:val="24"/>
                <w:lang w:val="uk-UA"/>
              </w:rPr>
              <w:t>их</w:t>
            </w:r>
            <w:r>
              <w:rPr>
                <w:rFonts w:ascii="Arial" w:hAnsi="Arial" w:cs="Arial"/>
                <w:sz w:val="24"/>
                <w:szCs w:val="24"/>
              </w:rPr>
              <w:t xml:space="preserve"> мають низький рівень навчальних досягнень.</w:t>
            </w:r>
          </w:p>
          <w:p w:rsidR="00FE28CC" w:rsidRDefault="00FE28CC">
            <w:pPr>
              <w:pStyle w:val="af"/>
              <w:spacing w:before="240"/>
              <w:ind w:firstLine="318"/>
              <w:rPr>
                <w:rFonts w:ascii="Arial" w:hAnsi="Arial" w:cs="Arial"/>
                <w:lang w:eastAsia="ru-RU"/>
              </w:rPr>
            </w:pPr>
            <w:r>
              <w:rPr>
                <w:rFonts w:ascii="Arial" w:hAnsi="Arial" w:cs="Arial"/>
                <w:lang w:eastAsia="ru-RU"/>
              </w:rPr>
              <w:t xml:space="preserve">Протягом навчального року адміністрацією школи вивчався стан викладання предметів: </w:t>
            </w:r>
          </w:p>
          <w:p w:rsidR="00FE28CC" w:rsidRDefault="00FE28CC">
            <w:pPr>
              <w:pStyle w:val="af"/>
              <w:numPr>
                <w:ilvl w:val="0"/>
                <w:numId w:val="18"/>
              </w:numPr>
              <w:rPr>
                <w:rFonts w:ascii="Arial" w:hAnsi="Arial" w:cs="Arial"/>
                <w:lang w:eastAsia="ru-RU"/>
              </w:rPr>
            </w:pPr>
            <w:r>
              <w:rPr>
                <w:rFonts w:ascii="Arial" w:hAnsi="Arial" w:cs="Arial"/>
                <w:lang w:eastAsia="ru-RU"/>
              </w:rPr>
              <w:t>початкова школа: українська мова, трудове навчання, фізична культура;</w:t>
            </w:r>
          </w:p>
          <w:p w:rsidR="00FE28CC" w:rsidRDefault="00FE28CC">
            <w:pPr>
              <w:numPr>
                <w:ilvl w:val="0"/>
                <w:numId w:val="18"/>
              </w:numPr>
              <w:jc w:val="both"/>
              <w:rPr>
                <w:rFonts w:ascii="Arial" w:hAnsi="Arial" w:cs="Arial"/>
                <w:sz w:val="24"/>
                <w:szCs w:val="24"/>
                <w:lang w:val="uk-UA"/>
              </w:rPr>
            </w:pPr>
            <w:r>
              <w:rPr>
                <w:rFonts w:ascii="Arial" w:hAnsi="Arial" w:cs="Arial"/>
                <w:sz w:val="24"/>
                <w:szCs w:val="24"/>
                <w:lang w:val="uk-UA"/>
              </w:rPr>
              <w:t>школа ІІ-ІІІ ступенів: українська мова, література, історія України, г</w:t>
            </w:r>
            <w:r w:rsidR="00605038">
              <w:rPr>
                <w:rFonts w:ascii="Arial" w:hAnsi="Arial" w:cs="Arial"/>
                <w:sz w:val="24"/>
                <w:szCs w:val="24"/>
                <w:lang w:val="uk-UA"/>
              </w:rPr>
              <w:t>еографія, предмету «Захист Украї</w:t>
            </w:r>
            <w:r>
              <w:rPr>
                <w:rFonts w:ascii="Arial" w:hAnsi="Arial" w:cs="Arial"/>
                <w:sz w:val="24"/>
                <w:szCs w:val="24"/>
                <w:lang w:val="uk-UA"/>
              </w:rPr>
              <w:t xml:space="preserve">ни». </w:t>
            </w:r>
          </w:p>
          <w:p w:rsidR="00FE28CC" w:rsidRDefault="00FE28CC">
            <w:pPr>
              <w:ind w:firstLine="317"/>
              <w:jc w:val="both"/>
              <w:rPr>
                <w:rFonts w:ascii="Arial" w:hAnsi="Arial" w:cs="Arial"/>
                <w:sz w:val="24"/>
                <w:szCs w:val="24"/>
                <w:lang w:val="uk-UA"/>
              </w:rPr>
            </w:pPr>
            <w:r>
              <w:rPr>
                <w:rFonts w:ascii="Arial" w:hAnsi="Arial" w:cs="Arial"/>
                <w:sz w:val="24"/>
                <w:szCs w:val="24"/>
                <w:lang w:val="uk-UA"/>
              </w:rPr>
              <w:t>Адміністрацією школи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FE28CC" w:rsidRDefault="00FE28CC">
            <w:pPr>
              <w:ind w:firstLine="318"/>
              <w:jc w:val="both"/>
              <w:rPr>
                <w:rFonts w:ascii="Arial" w:hAnsi="Arial" w:cs="Arial"/>
                <w:sz w:val="24"/>
                <w:szCs w:val="24"/>
                <w:lang w:val="uk-UA"/>
              </w:rPr>
            </w:pPr>
            <w:r>
              <w:rPr>
                <w:rFonts w:ascii="Arial" w:hAnsi="Arial" w:cs="Arial"/>
                <w:sz w:val="24"/>
                <w:szCs w:val="24"/>
                <w:lang w:val="uk-UA"/>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навчально-виховного процесу, застосування нових педагогічних технологій, підвищення результативності навчання. </w:t>
            </w:r>
          </w:p>
          <w:p w:rsidR="00E23E4E" w:rsidRDefault="00E23E4E" w:rsidP="00E23E4E">
            <w:pPr>
              <w:jc w:val="both"/>
              <w:rPr>
                <w:rFonts w:ascii="Arial" w:hAnsi="Arial" w:cs="Arial"/>
                <w:sz w:val="24"/>
                <w:szCs w:val="24"/>
                <w:lang w:val="uk-UA"/>
              </w:rPr>
            </w:pPr>
          </w:p>
          <w:p w:rsidR="00FE28CC" w:rsidRDefault="001D788C" w:rsidP="001D788C">
            <w:pPr>
              <w:spacing w:after="120"/>
              <w:jc w:val="both"/>
              <w:rPr>
                <w:rFonts w:ascii="Arial" w:hAnsi="Arial" w:cs="Arial"/>
                <w:sz w:val="24"/>
                <w:szCs w:val="24"/>
                <w:lang w:val="uk-UA"/>
              </w:rPr>
            </w:pPr>
            <w:r>
              <w:rPr>
                <w:rFonts w:ascii="Arial" w:hAnsi="Arial" w:cs="Arial"/>
                <w:sz w:val="24"/>
                <w:szCs w:val="24"/>
                <w:lang w:val="uk-UA"/>
              </w:rPr>
              <w:t xml:space="preserve">         </w:t>
            </w:r>
            <w:r w:rsidR="00605038">
              <w:rPr>
                <w:rFonts w:ascii="Arial" w:hAnsi="Arial" w:cs="Arial"/>
                <w:sz w:val="24"/>
                <w:szCs w:val="24"/>
                <w:lang w:val="uk-UA"/>
              </w:rPr>
              <w:t xml:space="preserve">   Навчальні програми за 2020/2021</w:t>
            </w:r>
            <w:r w:rsidR="00FE28CC">
              <w:rPr>
                <w:rFonts w:ascii="Arial" w:hAnsi="Arial" w:cs="Arial"/>
                <w:sz w:val="24"/>
                <w:szCs w:val="24"/>
                <w:lang w:val="uk-UA"/>
              </w:rPr>
              <w:t xml:space="preserve"> навчальний рік виконані. Адміністративною експертизою встановлено, що в основному кількість проведених уроків відповідає запланованим. Кількість лабораторних і практичних робіт з біології, географії, хімії, фізики відповідає нормативним вимогам.</w:t>
            </w:r>
          </w:p>
          <w:p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Окрема увага в ході перевірок була приділена організації своєчасній та якісній перевірці учнівських зошитів. Загально відомо, що для забезпечення високої грамотності і загальної культури учнів необхідно дотримуватися визначених правил і рекомендацій щодо перевірки і ведення учнівських зошитів. </w:t>
            </w:r>
            <w:r>
              <w:rPr>
                <w:rFonts w:ascii="Arial" w:hAnsi="Arial" w:cs="Arial"/>
                <w:sz w:val="24"/>
                <w:szCs w:val="24"/>
              </w:rPr>
              <w:t>Зошит відображає не лише знання та вміння учнів, а й працю вчителя. Необхідно від</w:t>
            </w:r>
            <w:r>
              <w:rPr>
                <w:rFonts w:ascii="Arial" w:hAnsi="Arial" w:cs="Arial"/>
                <w:sz w:val="24"/>
                <w:szCs w:val="24"/>
                <w:lang w:val="uk-UA"/>
              </w:rPr>
              <w:t>значити</w:t>
            </w:r>
            <w:r>
              <w:rPr>
                <w:rFonts w:ascii="Arial" w:hAnsi="Arial" w:cs="Arial"/>
                <w:sz w:val="24"/>
                <w:szCs w:val="24"/>
              </w:rPr>
              <w:t xml:space="preserve">, що всі вчителі школи проводили плідну та ефективну роботу з перевірки учнівських зошитів, </w:t>
            </w:r>
            <w:r>
              <w:rPr>
                <w:rFonts w:ascii="Arial" w:hAnsi="Arial" w:cs="Arial"/>
                <w:sz w:val="24"/>
                <w:szCs w:val="24"/>
                <w:lang w:val="uk-UA"/>
              </w:rPr>
              <w:t>які</w:t>
            </w:r>
            <w:r>
              <w:rPr>
                <w:rFonts w:ascii="Arial" w:hAnsi="Arial" w:cs="Arial"/>
                <w:sz w:val="24"/>
                <w:szCs w:val="24"/>
              </w:rPr>
              <w:t xml:space="preserve"> перевірялись своєчасно</w:t>
            </w:r>
            <w:r>
              <w:rPr>
                <w:rFonts w:ascii="Arial" w:hAnsi="Arial" w:cs="Arial"/>
                <w:sz w:val="24"/>
                <w:szCs w:val="24"/>
                <w:lang w:val="uk-UA"/>
              </w:rPr>
              <w:t>.</w:t>
            </w:r>
            <w:r>
              <w:rPr>
                <w:rFonts w:ascii="Arial" w:hAnsi="Arial" w:cs="Arial"/>
                <w:sz w:val="24"/>
                <w:szCs w:val="24"/>
              </w:rPr>
              <w:t xml:space="preserve"> </w:t>
            </w:r>
            <w:r>
              <w:rPr>
                <w:rFonts w:ascii="Arial" w:hAnsi="Arial" w:cs="Arial"/>
                <w:sz w:val="24"/>
                <w:szCs w:val="24"/>
                <w:lang w:val="uk-UA"/>
              </w:rPr>
              <w:t>Ц</w:t>
            </w:r>
            <w:r>
              <w:rPr>
                <w:rFonts w:ascii="Arial" w:hAnsi="Arial" w:cs="Arial"/>
                <w:sz w:val="24"/>
                <w:szCs w:val="24"/>
              </w:rPr>
              <w:t>е свідчить про відповідальне ставлення до роботи, творчий підхід до виконання обов’язків вчителя-предметника</w:t>
            </w:r>
            <w:r>
              <w:rPr>
                <w:rFonts w:ascii="Arial" w:hAnsi="Arial" w:cs="Arial"/>
                <w:sz w:val="24"/>
                <w:szCs w:val="24"/>
                <w:lang w:val="uk-UA"/>
              </w:rPr>
              <w:t xml:space="preserve">. </w:t>
            </w:r>
          </w:p>
          <w:p w:rsidR="00FE28CC" w:rsidRDefault="00FE28CC">
            <w:pPr>
              <w:pStyle w:val="af"/>
              <w:ind w:firstLine="317"/>
              <w:rPr>
                <w:rFonts w:ascii="Arial" w:hAnsi="Arial" w:cs="Arial"/>
                <w:lang w:eastAsia="ru-RU"/>
              </w:rPr>
            </w:pPr>
            <w:r>
              <w:rPr>
                <w:rFonts w:ascii="Arial" w:hAnsi="Arial" w:cs="Arial"/>
                <w:lang w:eastAsia="ru-RU"/>
              </w:rPr>
              <w:t xml:space="preserve">Контроль ведення шкільної документації продемонстрував, що більшість педагогів школі працюють над удосконаленням культури діловодства. Але у 18% вчителів наявні факти неякісного та несвоєчасного заповнення сторінок класних журналів, є зауваження </w:t>
            </w:r>
            <w:r>
              <w:rPr>
                <w:rFonts w:ascii="Arial" w:hAnsi="Arial" w:cs="Arial"/>
                <w:lang w:eastAsia="ru-RU"/>
              </w:rPr>
              <w:lastRenderedPageBreak/>
              <w:t xml:space="preserve">щодо ведення класних журналів як у учителів-предметників, так і у класних керівників. </w:t>
            </w:r>
          </w:p>
          <w:p w:rsidR="00FE28CC" w:rsidRDefault="00FE28CC">
            <w:pPr>
              <w:ind w:firstLine="317"/>
              <w:jc w:val="both"/>
              <w:rPr>
                <w:rFonts w:ascii="Arial" w:hAnsi="Arial" w:cs="Arial"/>
                <w:sz w:val="24"/>
                <w:szCs w:val="24"/>
                <w:lang w:val="uk-UA"/>
              </w:rPr>
            </w:pPr>
            <w:r>
              <w:rPr>
                <w:rFonts w:ascii="Arial" w:hAnsi="Arial" w:cs="Arial"/>
                <w:sz w:val="24"/>
                <w:szCs w:val="24"/>
                <w:lang w:val="uk-UA"/>
              </w:rPr>
              <w:t>Результати контролю на</w:t>
            </w:r>
            <w:r w:rsidR="00A86384">
              <w:rPr>
                <w:rFonts w:ascii="Arial" w:hAnsi="Arial" w:cs="Arial"/>
                <w:sz w:val="24"/>
                <w:szCs w:val="24"/>
                <w:lang w:val="uk-UA"/>
              </w:rPr>
              <w:t>в</w:t>
            </w:r>
            <w:r>
              <w:rPr>
                <w:rFonts w:ascii="Arial" w:hAnsi="Arial" w:cs="Arial"/>
                <w:sz w:val="24"/>
                <w:szCs w:val="24"/>
                <w:lang w:val="uk-UA"/>
              </w:rPr>
              <w:t>чально-виховної діяльності класних керівників виявили середній рівень стану ведення шкільної документації (особливо контроль за станом ведення щоденників учнів), недостатній взаємозв’язок з батьками деяких класних керівників, неякісну організацію виховних годин.</w:t>
            </w:r>
          </w:p>
          <w:p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Отже, на наступний навчальний рік планується системний контроль за веденням шкільної документації (особових справ, класних журналів, щоденників тощо).</w:t>
            </w:r>
          </w:p>
          <w:p w:rsidR="002B197A" w:rsidRDefault="002B197A">
            <w:pPr>
              <w:spacing w:after="120"/>
              <w:ind w:firstLine="318"/>
              <w:jc w:val="both"/>
              <w:rPr>
                <w:rFonts w:ascii="Arial" w:hAnsi="Arial" w:cs="Arial"/>
                <w:sz w:val="24"/>
                <w:szCs w:val="24"/>
                <w:lang w:val="uk-UA"/>
              </w:rPr>
            </w:pPr>
          </w:p>
          <w:p w:rsidR="00FE28CC" w:rsidRDefault="00FE28CC">
            <w:pPr>
              <w:ind w:firstLine="318"/>
              <w:jc w:val="both"/>
              <w:rPr>
                <w:rFonts w:ascii="Arial" w:hAnsi="Arial" w:cs="Arial"/>
                <w:sz w:val="24"/>
                <w:szCs w:val="24"/>
                <w:lang w:val="uk-UA"/>
              </w:rPr>
            </w:pPr>
            <w:r>
              <w:rPr>
                <w:rFonts w:ascii="Arial" w:hAnsi="Arial" w:cs="Arial"/>
                <w:sz w:val="24"/>
                <w:szCs w:val="24"/>
                <w:lang w:val="uk-UA"/>
              </w:rPr>
              <w:t xml:space="preserve">Адміністрація закладу здійснювала постійний контроль за станом виробничої та виконавчої дисципліни. 65% вчителів відповідально ставляться до своїх обов’язків, але є окремі випадки порушення виконавчої дисципліни: несвоєчасне оформлення звітів з предметів, відвідування вчителями загальношкільних педагогічних заходів становило 77%. </w:t>
            </w:r>
          </w:p>
        </w:tc>
      </w:tr>
      <w:tr w:rsidR="00FE28CC" w:rsidRPr="007B1C00" w:rsidTr="00FE28CC">
        <w:trPr>
          <w:gridAfter w:val="1"/>
          <w:wAfter w:w="8363" w:type="dxa"/>
        </w:trPr>
        <w:tc>
          <w:tcPr>
            <w:tcW w:w="1843" w:type="dxa"/>
            <w:tcBorders>
              <w:top w:val="nil"/>
              <w:left w:val="nil"/>
              <w:bottom w:val="nil"/>
              <w:right w:val="single" w:sz="4" w:space="0" w:color="auto"/>
            </w:tcBorders>
            <w:hideMark/>
          </w:tcPr>
          <w:p w:rsidR="00FB7691" w:rsidRDefault="00FB7691">
            <w:pPr>
              <w:spacing w:before="120"/>
              <w:ind w:right="-108"/>
              <w:rPr>
                <w:rFonts w:ascii="Arial" w:hAnsi="Arial" w:cs="Arial"/>
                <w:b/>
                <w:sz w:val="24"/>
                <w:szCs w:val="24"/>
                <w:u w:val="single"/>
                <w:lang w:val="uk-UA"/>
              </w:rPr>
            </w:pPr>
          </w:p>
          <w:p w:rsidR="00FB7691" w:rsidRDefault="00FB7691">
            <w:pPr>
              <w:spacing w:before="120"/>
              <w:ind w:right="-108"/>
              <w:rPr>
                <w:rFonts w:ascii="Arial" w:hAnsi="Arial" w:cs="Arial"/>
                <w:b/>
                <w:sz w:val="24"/>
                <w:szCs w:val="24"/>
                <w:u w:val="single"/>
                <w:lang w:val="uk-UA"/>
              </w:rPr>
            </w:pPr>
          </w:p>
          <w:p w:rsidR="00FB7691" w:rsidRDefault="00FB7691">
            <w:pPr>
              <w:spacing w:before="120"/>
              <w:ind w:right="-108"/>
              <w:rPr>
                <w:rFonts w:ascii="Arial" w:hAnsi="Arial" w:cs="Arial"/>
                <w:b/>
                <w:sz w:val="24"/>
                <w:szCs w:val="24"/>
                <w:u w:val="single"/>
                <w:lang w:val="uk-UA"/>
              </w:rPr>
            </w:pPr>
          </w:p>
          <w:p w:rsidR="00FE28CC" w:rsidRDefault="00FE28CC" w:rsidP="00115E0C">
            <w:pPr>
              <w:spacing w:before="120" w:after="120"/>
              <w:ind w:right="-108"/>
              <w:rPr>
                <w:rFonts w:ascii="Arial" w:hAnsi="Arial" w:cs="Arial"/>
                <w:b/>
                <w:sz w:val="24"/>
                <w:szCs w:val="24"/>
                <w:u w:val="single"/>
                <w:lang w:val="uk-UA"/>
              </w:rPr>
            </w:pPr>
            <w:r>
              <w:rPr>
                <w:rFonts w:ascii="Arial" w:hAnsi="Arial" w:cs="Arial"/>
                <w:b/>
                <w:sz w:val="24"/>
                <w:szCs w:val="24"/>
                <w:u w:val="single"/>
                <w:lang w:val="uk-UA"/>
              </w:rPr>
              <w:t xml:space="preserve">Створення умов щодо одержання освіти державною мовою, сприяння її подальшому розвитку. </w:t>
            </w:r>
          </w:p>
        </w:tc>
        <w:tc>
          <w:tcPr>
            <w:tcW w:w="8363" w:type="dxa"/>
            <w:tcBorders>
              <w:top w:val="nil"/>
              <w:left w:val="single" w:sz="4" w:space="0" w:color="auto"/>
              <w:bottom w:val="nil"/>
              <w:right w:val="nil"/>
            </w:tcBorders>
          </w:tcPr>
          <w:p w:rsidR="00FE28CC" w:rsidRDefault="00FE28CC">
            <w:pPr>
              <w:spacing w:before="120"/>
              <w:ind w:left="74"/>
              <w:jc w:val="both"/>
              <w:rPr>
                <w:rFonts w:ascii="Arial" w:hAnsi="Arial" w:cs="Arial"/>
                <w:sz w:val="24"/>
                <w:szCs w:val="24"/>
                <w:lang w:val="uk-UA"/>
              </w:rPr>
            </w:pPr>
            <w:r>
              <w:rPr>
                <w:rFonts w:ascii="Arial" w:hAnsi="Arial" w:cs="Arial"/>
                <w:sz w:val="24"/>
                <w:szCs w:val="24"/>
                <w:lang w:val="uk-UA"/>
              </w:rPr>
              <w:t xml:space="preserve">      На виконання ст. 10 Конституції України, Законів України „Про освіту”, „Про загальну середню освіту” наявні та систематизовані нормативні документи, які регламентують функціонування та розвиток державної мови.</w:t>
            </w:r>
          </w:p>
          <w:p w:rsidR="00FE28CC" w:rsidRDefault="00FE28CC">
            <w:pPr>
              <w:ind w:firstLine="245"/>
              <w:jc w:val="both"/>
              <w:rPr>
                <w:rFonts w:ascii="Arial" w:hAnsi="Arial" w:cs="Arial"/>
                <w:sz w:val="24"/>
                <w:szCs w:val="24"/>
                <w:lang w:val="uk-UA"/>
              </w:rPr>
            </w:pPr>
            <w:r>
              <w:rPr>
                <w:rFonts w:ascii="Arial" w:hAnsi="Arial" w:cs="Arial"/>
                <w:sz w:val="24"/>
                <w:szCs w:val="24"/>
                <w:lang w:val="uk-UA"/>
              </w:rPr>
              <w:t>Одним з неодмінних і важливих складників культури особистості є її мовна культура, що якнайліпше засвідчує рівень освіченості, моральності та інтелекту людини. Формування комунікативних компетенцій учнів є першочерговою задачею всього педагогічного колективу. Результати відвідування адміністраці</w:t>
            </w:r>
            <w:r w:rsidR="00605038">
              <w:rPr>
                <w:rFonts w:ascii="Arial" w:hAnsi="Arial" w:cs="Arial"/>
                <w:sz w:val="24"/>
                <w:szCs w:val="24"/>
                <w:lang w:val="uk-UA"/>
              </w:rPr>
              <w:t>єю</w:t>
            </w:r>
            <w:r>
              <w:rPr>
                <w:rFonts w:ascii="Arial" w:hAnsi="Arial" w:cs="Arial"/>
                <w:sz w:val="24"/>
                <w:szCs w:val="24"/>
                <w:lang w:val="uk-UA"/>
              </w:rPr>
              <w:t xml:space="preserve"> уроків, позакласних заходів свідчить про підвищення рівня усного мовлення учнів, збільшення їх словникового запасу.  </w:t>
            </w:r>
          </w:p>
          <w:p w:rsidR="00FE28CC" w:rsidRDefault="00FE28CC">
            <w:pPr>
              <w:ind w:left="72" w:firstLine="245"/>
              <w:jc w:val="both"/>
              <w:rPr>
                <w:rFonts w:ascii="Arial" w:hAnsi="Arial" w:cs="Arial"/>
                <w:sz w:val="24"/>
                <w:szCs w:val="24"/>
                <w:lang w:val="uk-UA"/>
              </w:rPr>
            </w:pPr>
          </w:p>
          <w:p w:rsidR="00FE28CC" w:rsidRDefault="00FE28CC" w:rsidP="007710E7">
            <w:pPr>
              <w:jc w:val="both"/>
              <w:rPr>
                <w:rFonts w:ascii="Arial" w:hAnsi="Arial" w:cs="Arial"/>
                <w:sz w:val="24"/>
                <w:szCs w:val="24"/>
                <w:lang w:val="uk-UA"/>
              </w:rPr>
            </w:pPr>
            <w:r>
              <w:rPr>
                <w:rFonts w:ascii="Arial" w:hAnsi="Arial" w:cs="Arial"/>
                <w:sz w:val="24"/>
                <w:szCs w:val="24"/>
                <w:lang w:val="uk-UA"/>
              </w:rPr>
              <w:t xml:space="preserve">      З метою поглиблення знань державної мови педагогічними працівниками у школи організовано індивідуальні та групові консультації з метою підвищення мовленнєвої культури учнів та учителів. Проводяться семінари, учнівські читання, дні української мови, творчі зустрічі, фольк</w:t>
            </w:r>
            <w:r w:rsidR="002B197A">
              <w:rPr>
                <w:rFonts w:ascii="Arial" w:hAnsi="Arial" w:cs="Arial"/>
                <w:sz w:val="24"/>
                <w:szCs w:val="24"/>
                <w:lang w:val="uk-UA"/>
              </w:rPr>
              <w:t>лорні свята, вечорниці, вечори.</w:t>
            </w:r>
            <w:r w:rsidR="007710E7">
              <w:rPr>
                <w:rFonts w:ascii="Arial" w:hAnsi="Arial" w:cs="Arial"/>
                <w:sz w:val="24"/>
                <w:szCs w:val="24"/>
                <w:lang w:val="uk-UA"/>
              </w:rPr>
              <w:t xml:space="preserve"> Учні школи взяли участь у </w:t>
            </w:r>
            <w:r>
              <w:rPr>
                <w:rFonts w:ascii="Arial" w:hAnsi="Arial" w:cs="Arial"/>
                <w:sz w:val="24"/>
                <w:szCs w:val="24"/>
                <w:lang w:val="uk-UA"/>
              </w:rPr>
              <w:t xml:space="preserve"> написанні радіодиктанту в День української мови.</w:t>
            </w:r>
          </w:p>
        </w:tc>
      </w:tr>
      <w:tr w:rsidR="00FE28CC" w:rsidTr="00FE28CC">
        <w:trPr>
          <w:gridAfter w:val="1"/>
          <w:wAfter w:w="8363" w:type="dxa"/>
          <w:trHeight w:val="709"/>
        </w:trPr>
        <w:tc>
          <w:tcPr>
            <w:tcW w:w="1843" w:type="dxa"/>
            <w:tcBorders>
              <w:top w:val="nil"/>
              <w:left w:val="nil"/>
              <w:bottom w:val="nil"/>
              <w:right w:val="single" w:sz="4" w:space="0" w:color="auto"/>
            </w:tcBorders>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Наступність</w:t>
            </w:r>
          </w:p>
          <w:p w:rsidR="00FE28CC" w:rsidRDefault="00FE28CC">
            <w:pPr>
              <w:rPr>
                <w:rFonts w:ascii="Arial" w:hAnsi="Arial" w:cs="Arial"/>
                <w:b/>
                <w:sz w:val="24"/>
                <w:szCs w:val="24"/>
                <w:u w:val="single"/>
                <w:lang w:val="uk-UA"/>
              </w:rPr>
            </w:pPr>
            <w:r>
              <w:rPr>
                <w:rFonts w:ascii="Arial" w:hAnsi="Arial" w:cs="Arial"/>
                <w:b/>
                <w:sz w:val="24"/>
                <w:szCs w:val="24"/>
                <w:u w:val="single"/>
                <w:lang w:val="uk-UA"/>
              </w:rPr>
              <w:t>у навчанні</w:t>
            </w: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tc>
        <w:tc>
          <w:tcPr>
            <w:tcW w:w="8363" w:type="dxa"/>
            <w:tcBorders>
              <w:top w:val="nil"/>
              <w:left w:val="single" w:sz="4" w:space="0" w:color="auto"/>
              <w:bottom w:val="nil"/>
              <w:right w:val="nil"/>
            </w:tcBorders>
            <w:hideMark/>
          </w:tcPr>
          <w:p w:rsidR="00FE28CC" w:rsidRDefault="00FE28CC">
            <w:pPr>
              <w:spacing w:before="120"/>
              <w:ind w:left="34" w:firstLine="284"/>
              <w:jc w:val="both"/>
              <w:rPr>
                <w:rFonts w:ascii="Arial" w:hAnsi="Arial" w:cs="Arial"/>
                <w:sz w:val="24"/>
                <w:szCs w:val="24"/>
                <w:lang w:val="uk-UA"/>
              </w:rPr>
            </w:pPr>
            <w:r>
              <w:rPr>
                <w:rFonts w:ascii="Arial" w:hAnsi="Arial" w:cs="Arial"/>
                <w:sz w:val="24"/>
                <w:szCs w:val="24"/>
                <w:lang w:val="uk-UA"/>
              </w:rPr>
              <w:t xml:space="preserve">Проблеми наступності у навчанні  також була приділена увага: проведені спільні засідання ШМО вчителів початкової школи та ШМО вчителів суспільно-гуманітарного та природничо-математичного напряму, наради при директорі, мала педрада з питань адаптації першокласників, п’ятикласників та узгодження єдиних вимог вчителів середньої та початкової школи до оцінювання навчальних досягнень учнів у 4-х та 5-го класах, індивідуальні психологічні консультації з батьками першокласників та п’ятикласників. Робота в цьому напрямку була проведена на достатньому рівні, що дало можливість успішно адаптуватись учням 1-х та 5-их класів. </w:t>
            </w:r>
          </w:p>
        </w:tc>
      </w:tr>
      <w:tr w:rsidR="00FE28CC" w:rsidRPr="00605038" w:rsidTr="00FE28CC">
        <w:trPr>
          <w:gridAfter w:val="1"/>
          <w:wAfter w:w="8363" w:type="dxa"/>
          <w:trHeight w:val="5387"/>
        </w:trPr>
        <w:tc>
          <w:tcPr>
            <w:tcW w:w="1843" w:type="dxa"/>
            <w:tcBorders>
              <w:top w:val="nil"/>
              <w:left w:val="nil"/>
              <w:bottom w:val="nil"/>
              <w:right w:val="single" w:sz="4" w:space="0" w:color="auto"/>
            </w:tcBorders>
          </w:tcPr>
          <w:p w:rsidR="00FE28CC" w:rsidRDefault="00FE28CC">
            <w:pPr>
              <w:ind w:right="-108"/>
              <w:rPr>
                <w:rFonts w:ascii="Arial" w:hAnsi="Arial" w:cs="Arial"/>
                <w:b/>
                <w:color w:val="000000"/>
                <w:sz w:val="24"/>
                <w:szCs w:val="24"/>
                <w:u w:val="single"/>
                <w:lang w:val="uk-UA"/>
              </w:rPr>
            </w:pPr>
            <w:r>
              <w:rPr>
                <w:rFonts w:ascii="Arial" w:hAnsi="Arial" w:cs="Arial"/>
                <w:b/>
                <w:color w:val="000000"/>
                <w:sz w:val="24"/>
                <w:szCs w:val="24"/>
                <w:u w:val="single"/>
                <w:lang w:val="uk-UA"/>
              </w:rPr>
              <w:lastRenderedPageBreak/>
              <w:t>Реалізація комплексної програми „Обдаровані діти”</w:t>
            </w: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ind w:right="-108"/>
              <w:rPr>
                <w:rFonts w:ascii="Arial" w:hAnsi="Arial" w:cs="Arial"/>
                <w:b/>
                <w:color w:val="000000"/>
                <w:sz w:val="24"/>
                <w:szCs w:val="24"/>
                <w:lang w:val="uk-UA"/>
              </w:rPr>
            </w:pPr>
          </w:p>
          <w:p w:rsidR="00FE28CC" w:rsidRDefault="00FE28CC">
            <w:pPr>
              <w:rPr>
                <w:rFonts w:ascii="Arial" w:hAnsi="Arial" w:cs="Arial"/>
                <w:sz w:val="24"/>
                <w:szCs w:val="24"/>
                <w:lang w:val="uk-UA"/>
              </w:rPr>
            </w:pPr>
          </w:p>
        </w:tc>
        <w:tc>
          <w:tcPr>
            <w:tcW w:w="8363" w:type="dxa"/>
            <w:tcBorders>
              <w:top w:val="nil"/>
              <w:left w:val="single" w:sz="4" w:space="0" w:color="auto"/>
              <w:bottom w:val="nil"/>
              <w:right w:val="nil"/>
            </w:tcBorders>
            <w:hideMark/>
          </w:tcPr>
          <w:p w:rsidR="00FE28CC" w:rsidRDefault="002B197A" w:rsidP="002B197A">
            <w:pPr>
              <w:jc w:val="both"/>
              <w:rPr>
                <w:rFonts w:ascii="Arial" w:hAnsi="Arial" w:cs="Arial"/>
                <w:color w:val="000000"/>
                <w:sz w:val="24"/>
                <w:szCs w:val="24"/>
                <w:lang w:val="uk-UA"/>
              </w:rPr>
            </w:pPr>
            <w:r>
              <w:rPr>
                <w:rFonts w:ascii="Arial" w:hAnsi="Arial" w:cs="Arial"/>
                <w:color w:val="000000"/>
                <w:sz w:val="24"/>
                <w:szCs w:val="24"/>
                <w:lang w:val="uk-UA"/>
              </w:rPr>
              <w:t xml:space="preserve">      </w:t>
            </w:r>
            <w:r w:rsidR="00FE28CC">
              <w:rPr>
                <w:rFonts w:ascii="Arial" w:hAnsi="Arial" w:cs="Arial"/>
                <w:color w:val="000000"/>
                <w:sz w:val="24"/>
                <w:szCs w:val="24"/>
                <w:lang w:val="uk-UA"/>
              </w:rPr>
              <w:t>Розвиток високотехнологічного інформаційного суспільства стимулює розвиток різноманітних форм позакласної та навчальної роботи з учнівською молоддю. З метою реалізації Державної програми роботи з обдарованою молоддю адміністрацією та педа</w:t>
            </w:r>
            <w:r w:rsidR="002075AA">
              <w:rPr>
                <w:rFonts w:ascii="Arial" w:hAnsi="Arial" w:cs="Arial"/>
                <w:color w:val="000000"/>
                <w:sz w:val="24"/>
                <w:szCs w:val="24"/>
                <w:lang w:val="uk-UA"/>
              </w:rPr>
              <w:t>гогічним колективом школ</w:t>
            </w:r>
            <w:r w:rsidR="00715E22">
              <w:rPr>
                <w:rFonts w:ascii="Arial" w:hAnsi="Arial" w:cs="Arial"/>
                <w:color w:val="000000"/>
                <w:sz w:val="24"/>
                <w:szCs w:val="24"/>
                <w:lang w:val="uk-UA"/>
              </w:rPr>
              <w:t>и у 2020/2021</w:t>
            </w:r>
            <w:r w:rsidR="00FE28CC">
              <w:rPr>
                <w:rFonts w:ascii="Arial" w:hAnsi="Arial" w:cs="Arial"/>
                <w:color w:val="000000"/>
                <w:sz w:val="24"/>
                <w:szCs w:val="24"/>
                <w:lang w:val="uk-UA"/>
              </w:rPr>
              <w:t xml:space="preserve"> навчальному році були здійснені такі заходи:</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поновлений шкільний інформаційний банк даних про обдарованих учнів школи;</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оновлені індивідуальні картки обліку здібних дітей школи;</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проведений шкільний етап Всеукраїнських учнівських олімпіад з начальних предметів;</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організована робота з підготовки та участі учнів школи в районному та  обласному етапах Всеукраїнських учнівських олімпіад з начальних предметів;</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організована робота гуртків та факультативів за бажанням учнів;</w:t>
            </w:r>
          </w:p>
          <w:p w:rsidR="00FE28CC" w:rsidRDefault="00FE28CC">
            <w:pPr>
              <w:numPr>
                <w:ilvl w:val="0"/>
                <w:numId w:val="20"/>
              </w:numPr>
              <w:tabs>
                <w:tab w:val="left" w:pos="176"/>
              </w:tabs>
              <w:ind w:left="176" w:hanging="176"/>
              <w:jc w:val="both"/>
              <w:rPr>
                <w:rFonts w:ascii="Arial" w:hAnsi="Arial" w:cs="Arial"/>
                <w:color w:val="000000"/>
                <w:sz w:val="24"/>
                <w:szCs w:val="24"/>
                <w:lang w:val="uk-UA"/>
              </w:rPr>
            </w:pPr>
            <w:r>
              <w:rPr>
                <w:rFonts w:ascii="Arial" w:hAnsi="Arial" w:cs="Arial"/>
                <w:color w:val="000000"/>
                <w:sz w:val="24"/>
                <w:szCs w:val="24"/>
                <w:lang w:val="uk-UA"/>
              </w:rPr>
              <w:t>налагоджено інформування про всі досягнення учнів школи.</w:t>
            </w:r>
          </w:p>
          <w:p w:rsidR="00FE28CC" w:rsidRDefault="00FE28CC">
            <w:pPr>
              <w:tabs>
                <w:tab w:val="num" w:pos="0"/>
              </w:tabs>
              <w:ind w:left="34" w:firstLine="283"/>
              <w:jc w:val="both"/>
              <w:rPr>
                <w:rFonts w:ascii="Arial" w:hAnsi="Arial" w:cs="Arial"/>
                <w:color w:val="000000"/>
                <w:sz w:val="24"/>
                <w:szCs w:val="24"/>
                <w:lang w:val="uk-UA"/>
              </w:rPr>
            </w:pPr>
            <w:r>
              <w:rPr>
                <w:rFonts w:ascii="Arial" w:hAnsi="Arial" w:cs="Arial"/>
                <w:color w:val="000000"/>
                <w:sz w:val="24"/>
                <w:szCs w:val="24"/>
                <w:lang w:val="uk-UA"/>
              </w:rPr>
              <w:t xml:space="preserve">Робота колективу школи, яка проведена за програмою виявлення та підтримки талановитої молоді і створення умов, необхідних для розвитку індивідуальності, має свої позитивні результати. Як відомо, дієвим засобом формування мотивації до навчання, підвищення пізнавальної активності, поглиблення і розширення знань, створення умов для збереження і розвитку інтелектуального потенціалу нації є різноманітні інтелектуальні змагання: Всеукраїнські олімпіади,  Інтернет-олімпіади, інтерактивні конкурси. </w:t>
            </w:r>
            <w:r>
              <w:rPr>
                <w:rFonts w:ascii="Arial" w:hAnsi="Arial" w:cs="Arial"/>
                <w:sz w:val="24"/>
                <w:szCs w:val="24"/>
                <w:lang w:val="uk-UA"/>
              </w:rPr>
              <w:t xml:space="preserve">Методичні об’єднання проводять роботу із зацікавлення учнів до вивчення предметів. </w:t>
            </w:r>
          </w:p>
          <w:p w:rsidR="00FE28CC" w:rsidRDefault="00FE28CC">
            <w:pPr>
              <w:pStyle w:val="12"/>
              <w:spacing w:before="120" w:after="120"/>
              <w:ind w:left="0"/>
              <w:jc w:val="both"/>
              <w:rPr>
                <w:rFonts w:ascii="Arial" w:hAnsi="Arial" w:cs="Arial"/>
                <w:lang w:val="uk-UA"/>
              </w:rPr>
            </w:pPr>
            <w:r>
              <w:rPr>
                <w:rFonts w:ascii="Arial" w:hAnsi="Arial" w:cs="Arial"/>
                <w:lang w:val="uk-UA"/>
              </w:rPr>
              <w:t xml:space="preserve"> </w:t>
            </w:r>
          </w:p>
          <w:p w:rsidR="00FE28CC" w:rsidRDefault="00FE28CC" w:rsidP="000D0F97">
            <w:pPr>
              <w:ind w:firstLine="318"/>
              <w:jc w:val="both"/>
              <w:rPr>
                <w:rFonts w:ascii="Arial" w:hAnsi="Arial" w:cs="Arial"/>
                <w:sz w:val="24"/>
                <w:szCs w:val="24"/>
                <w:lang w:val="uk-UA" w:eastAsia="uk-UA"/>
              </w:rPr>
            </w:pPr>
          </w:p>
        </w:tc>
      </w:tr>
      <w:tr w:rsidR="00FE28CC" w:rsidRPr="00605038" w:rsidTr="000D0F97">
        <w:trPr>
          <w:gridAfter w:val="1"/>
          <w:wAfter w:w="8363" w:type="dxa"/>
          <w:trHeight w:val="80"/>
        </w:trPr>
        <w:tc>
          <w:tcPr>
            <w:tcW w:w="1843" w:type="dxa"/>
            <w:tcBorders>
              <w:top w:val="nil"/>
              <w:left w:val="nil"/>
              <w:bottom w:val="nil"/>
              <w:right w:val="single" w:sz="4" w:space="0" w:color="auto"/>
            </w:tcBorders>
          </w:tcPr>
          <w:p w:rsidR="00FE28CC" w:rsidRDefault="00FE28CC">
            <w:pPr>
              <w:spacing w:before="120"/>
              <w:rPr>
                <w:rFonts w:ascii="Arial" w:hAnsi="Arial" w:cs="Arial"/>
                <w:b/>
                <w:color w:val="000000"/>
                <w:sz w:val="24"/>
                <w:szCs w:val="24"/>
                <w:u w:val="single"/>
                <w:lang w:val="uk-UA"/>
              </w:rPr>
            </w:pPr>
          </w:p>
        </w:tc>
        <w:tc>
          <w:tcPr>
            <w:tcW w:w="8363" w:type="dxa"/>
            <w:tcBorders>
              <w:top w:val="nil"/>
              <w:left w:val="single" w:sz="4" w:space="0" w:color="auto"/>
              <w:bottom w:val="nil"/>
              <w:right w:val="nil"/>
            </w:tcBorders>
          </w:tcPr>
          <w:p w:rsidR="00FE28CC" w:rsidRDefault="00FE28CC">
            <w:pPr>
              <w:jc w:val="both"/>
              <w:rPr>
                <w:rFonts w:ascii="Arial" w:hAnsi="Arial" w:cs="Arial"/>
                <w:sz w:val="24"/>
                <w:szCs w:val="24"/>
                <w:lang w:val="uk-UA"/>
              </w:rPr>
            </w:pPr>
          </w:p>
        </w:tc>
      </w:tr>
      <w:tr w:rsidR="00FE28CC" w:rsidTr="00FE28CC">
        <w:trPr>
          <w:gridAfter w:val="1"/>
          <w:wAfter w:w="8363" w:type="dxa"/>
          <w:trHeight w:val="170"/>
        </w:trPr>
        <w:tc>
          <w:tcPr>
            <w:tcW w:w="1843" w:type="dxa"/>
            <w:tcBorders>
              <w:top w:val="nil"/>
              <w:left w:val="nil"/>
              <w:bottom w:val="nil"/>
              <w:right w:val="single" w:sz="4" w:space="0" w:color="auto"/>
            </w:tcBorders>
            <w:hideMark/>
          </w:tcPr>
          <w:p w:rsidR="00E23E4E" w:rsidRDefault="00FE28CC" w:rsidP="00E23E4E">
            <w:pPr>
              <w:spacing w:before="120"/>
              <w:rPr>
                <w:rFonts w:ascii="Arial" w:hAnsi="Arial" w:cs="Arial"/>
                <w:b/>
                <w:sz w:val="24"/>
                <w:szCs w:val="24"/>
                <w:u w:val="single"/>
              </w:rPr>
            </w:pPr>
            <w:r>
              <w:rPr>
                <w:rFonts w:ascii="Arial" w:hAnsi="Arial" w:cs="Arial"/>
                <w:b/>
                <w:sz w:val="24"/>
                <w:szCs w:val="24"/>
                <w:u w:val="single"/>
                <w:lang w:val="uk-UA"/>
              </w:rPr>
              <w:t>Профорієнта-ційна робота</w:t>
            </w:r>
          </w:p>
          <w:p w:rsidR="00E23E4E" w:rsidRPr="00E23E4E" w:rsidRDefault="00E23E4E" w:rsidP="00E23E4E">
            <w:pPr>
              <w:rPr>
                <w:rFonts w:ascii="Arial" w:hAnsi="Arial" w:cs="Arial"/>
                <w:sz w:val="24"/>
                <w:szCs w:val="24"/>
              </w:rPr>
            </w:pPr>
          </w:p>
          <w:p w:rsidR="00E23E4E" w:rsidRPr="00E23E4E" w:rsidRDefault="00E23E4E" w:rsidP="00E23E4E">
            <w:pPr>
              <w:rPr>
                <w:rFonts w:ascii="Arial" w:hAnsi="Arial" w:cs="Arial"/>
                <w:sz w:val="24"/>
                <w:szCs w:val="24"/>
              </w:rPr>
            </w:pPr>
          </w:p>
          <w:p w:rsidR="00E23E4E" w:rsidRPr="00E23E4E" w:rsidRDefault="00E23E4E" w:rsidP="00E23E4E">
            <w:pPr>
              <w:rPr>
                <w:rFonts w:ascii="Arial" w:hAnsi="Arial" w:cs="Arial"/>
                <w:sz w:val="24"/>
                <w:szCs w:val="24"/>
              </w:rPr>
            </w:pPr>
          </w:p>
          <w:p w:rsidR="00E23E4E" w:rsidRPr="00E23E4E" w:rsidRDefault="00E23E4E" w:rsidP="00E23E4E">
            <w:pPr>
              <w:rPr>
                <w:rFonts w:ascii="Arial" w:hAnsi="Arial" w:cs="Arial"/>
                <w:sz w:val="24"/>
                <w:szCs w:val="24"/>
              </w:rPr>
            </w:pPr>
          </w:p>
          <w:p w:rsidR="00E23E4E" w:rsidRPr="00E23E4E" w:rsidRDefault="00E23E4E" w:rsidP="00E23E4E">
            <w:pPr>
              <w:rPr>
                <w:rFonts w:ascii="Arial" w:hAnsi="Arial" w:cs="Arial"/>
                <w:sz w:val="24"/>
                <w:szCs w:val="24"/>
              </w:rPr>
            </w:pPr>
          </w:p>
          <w:p w:rsidR="00E23E4E" w:rsidRPr="00E23E4E" w:rsidRDefault="00E23E4E" w:rsidP="00E23E4E">
            <w:pPr>
              <w:rPr>
                <w:rFonts w:ascii="Arial" w:hAnsi="Arial" w:cs="Arial"/>
                <w:sz w:val="24"/>
                <w:szCs w:val="24"/>
              </w:rPr>
            </w:pPr>
          </w:p>
          <w:p w:rsidR="00E23E4E" w:rsidRDefault="00E23E4E" w:rsidP="00E23E4E">
            <w:pPr>
              <w:rPr>
                <w:rFonts w:ascii="Arial" w:hAnsi="Arial" w:cs="Arial"/>
                <w:sz w:val="24"/>
                <w:szCs w:val="24"/>
              </w:rPr>
            </w:pPr>
          </w:p>
          <w:p w:rsidR="00E23E4E" w:rsidRDefault="00E23E4E" w:rsidP="00E23E4E">
            <w:pPr>
              <w:rPr>
                <w:rFonts w:ascii="Arial" w:hAnsi="Arial" w:cs="Arial"/>
                <w:sz w:val="24"/>
                <w:szCs w:val="24"/>
              </w:rPr>
            </w:pPr>
          </w:p>
          <w:p w:rsidR="00FE28CC" w:rsidRPr="00E23E4E" w:rsidRDefault="00FE28CC" w:rsidP="00E23E4E">
            <w:pPr>
              <w:spacing w:after="120"/>
              <w:jc w:val="center"/>
              <w:rPr>
                <w:rFonts w:ascii="Arial" w:hAnsi="Arial" w:cs="Arial"/>
                <w:sz w:val="24"/>
                <w:szCs w:val="24"/>
              </w:rPr>
            </w:pPr>
          </w:p>
        </w:tc>
        <w:tc>
          <w:tcPr>
            <w:tcW w:w="8363" w:type="dxa"/>
            <w:tcBorders>
              <w:top w:val="nil"/>
              <w:left w:val="single" w:sz="4" w:space="0" w:color="auto"/>
              <w:bottom w:val="nil"/>
              <w:right w:val="nil"/>
            </w:tcBorders>
            <w:hideMark/>
          </w:tcPr>
          <w:p w:rsidR="00FE28CC" w:rsidRDefault="00FE28CC">
            <w:pPr>
              <w:spacing w:before="120"/>
              <w:jc w:val="both"/>
              <w:rPr>
                <w:rFonts w:ascii="Arial" w:hAnsi="Arial" w:cs="Arial"/>
                <w:sz w:val="24"/>
                <w:szCs w:val="24"/>
                <w:lang w:val="uk-UA"/>
              </w:rPr>
            </w:pPr>
            <w:r>
              <w:rPr>
                <w:rFonts w:ascii="Arial" w:hAnsi="Arial" w:cs="Arial"/>
                <w:sz w:val="24"/>
                <w:szCs w:val="24"/>
                <w:lang w:val="uk-UA"/>
              </w:rPr>
              <w:t>Згідно з річним планом роботи у школі проводилась профор</w:t>
            </w:r>
            <w:r w:rsidR="00715E22">
              <w:rPr>
                <w:rFonts w:ascii="Arial" w:hAnsi="Arial" w:cs="Arial"/>
                <w:sz w:val="24"/>
                <w:szCs w:val="24"/>
                <w:lang w:val="uk-UA"/>
              </w:rPr>
              <w:t>ієнтаційна робота. Протягом 2020/2021</w:t>
            </w:r>
            <w:r>
              <w:rPr>
                <w:rFonts w:ascii="Arial" w:hAnsi="Arial" w:cs="Arial"/>
                <w:sz w:val="24"/>
                <w:szCs w:val="24"/>
                <w:lang w:val="uk-UA"/>
              </w:rPr>
              <w:t xml:space="preserve"> н.р. учні отримували інформацію щодо існуючих вищих навчальних закладів різних рівнів акредитації, їх розташуванням, спеціальностей та інше. </w:t>
            </w:r>
            <w:r>
              <w:rPr>
                <w:rFonts w:ascii="Arial" w:hAnsi="Arial" w:cs="Arial"/>
                <w:sz w:val="24"/>
                <w:szCs w:val="24"/>
              </w:rPr>
              <w:t>У бібліотеці школи працювала постійна виставка спеціальної літератури «Ким бути?»</w:t>
            </w:r>
            <w:r>
              <w:rPr>
                <w:rFonts w:ascii="Arial" w:hAnsi="Arial" w:cs="Arial"/>
                <w:sz w:val="24"/>
                <w:szCs w:val="24"/>
                <w:lang w:val="uk-UA"/>
              </w:rPr>
              <w:t>.</w:t>
            </w:r>
            <w:r>
              <w:rPr>
                <w:rFonts w:ascii="Arial" w:hAnsi="Arial" w:cs="Arial"/>
                <w:sz w:val="24"/>
                <w:szCs w:val="24"/>
              </w:rPr>
              <w:t xml:space="preserve"> Школа має ПАК Центру зайнятості «Мотиваційний термінал розвитку зацікавленості до професійного самовизнання».</w:t>
            </w:r>
          </w:p>
          <w:p w:rsidR="00FE28CC" w:rsidRPr="00715E22" w:rsidRDefault="00FE28CC">
            <w:pPr>
              <w:ind w:firstLine="317"/>
              <w:jc w:val="both"/>
              <w:rPr>
                <w:rFonts w:ascii="Arial" w:hAnsi="Arial" w:cs="Arial"/>
                <w:sz w:val="24"/>
                <w:szCs w:val="24"/>
              </w:rPr>
            </w:pPr>
            <w:r>
              <w:rPr>
                <w:rFonts w:ascii="Arial" w:hAnsi="Arial" w:cs="Arial"/>
                <w:sz w:val="24"/>
                <w:szCs w:val="24"/>
                <w:lang w:val="uk-UA"/>
              </w:rPr>
              <w:t>У вересні</w:t>
            </w:r>
            <w:r>
              <w:rPr>
                <w:rFonts w:ascii="Arial" w:hAnsi="Arial" w:cs="Arial"/>
                <w:sz w:val="24"/>
                <w:szCs w:val="24"/>
              </w:rPr>
              <w:t xml:space="preserve"> зроблено аналіз працевлаштування випускників (201</w:t>
            </w:r>
            <w:r w:rsidR="00715E22">
              <w:rPr>
                <w:rFonts w:ascii="Arial" w:hAnsi="Arial" w:cs="Arial"/>
                <w:sz w:val="24"/>
                <w:szCs w:val="24"/>
                <w:lang w:val="uk-UA"/>
              </w:rPr>
              <w:t>9</w:t>
            </w:r>
            <w:r>
              <w:rPr>
                <w:rFonts w:ascii="Arial" w:hAnsi="Arial" w:cs="Arial"/>
                <w:sz w:val="24"/>
                <w:szCs w:val="24"/>
                <w:lang w:val="uk-UA"/>
              </w:rPr>
              <w:t>/</w:t>
            </w:r>
            <w:r w:rsidR="00715E22">
              <w:rPr>
                <w:rFonts w:ascii="Arial" w:hAnsi="Arial" w:cs="Arial"/>
                <w:sz w:val="24"/>
                <w:szCs w:val="24"/>
              </w:rPr>
              <w:t>20</w:t>
            </w:r>
            <w:r w:rsidR="00715E22">
              <w:rPr>
                <w:rFonts w:ascii="Arial" w:hAnsi="Arial" w:cs="Arial"/>
                <w:sz w:val="24"/>
                <w:szCs w:val="24"/>
                <w:lang w:val="uk-UA"/>
              </w:rPr>
              <w:t>20</w:t>
            </w:r>
            <w:r>
              <w:rPr>
                <w:rFonts w:ascii="Arial" w:hAnsi="Arial" w:cs="Arial"/>
                <w:sz w:val="24"/>
                <w:szCs w:val="24"/>
              </w:rPr>
              <w:t xml:space="preserve"> навчального року). </w:t>
            </w:r>
          </w:p>
        </w:tc>
      </w:tr>
      <w:tr w:rsidR="00FE28CC" w:rsidTr="00FE28CC">
        <w:trPr>
          <w:gridAfter w:val="1"/>
          <w:wAfter w:w="8363" w:type="dxa"/>
          <w:trHeight w:val="2256"/>
        </w:trPr>
        <w:tc>
          <w:tcPr>
            <w:tcW w:w="1843" w:type="dxa"/>
            <w:tcBorders>
              <w:top w:val="nil"/>
              <w:left w:val="nil"/>
              <w:bottom w:val="nil"/>
              <w:right w:val="single" w:sz="4" w:space="0" w:color="auto"/>
            </w:tcBorders>
          </w:tcPr>
          <w:p w:rsidR="00FE28CC" w:rsidRDefault="00FE28CC" w:rsidP="00E23E4E">
            <w:pPr>
              <w:spacing w:before="120" w:after="120"/>
              <w:rPr>
                <w:rFonts w:ascii="Arial" w:hAnsi="Arial" w:cs="Arial"/>
                <w:b/>
                <w:sz w:val="24"/>
                <w:szCs w:val="24"/>
                <w:u w:val="single"/>
                <w:lang w:val="uk-UA"/>
              </w:rPr>
            </w:pPr>
            <w:r>
              <w:rPr>
                <w:rFonts w:ascii="Arial" w:hAnsi="Arial" w:cs="Arial"/>
                <w:b/>
                <w:sz w:val="24"/>
                <w:szCs w:val="24"/>
                <w:u w:val="single"/>
                <w:lang w:val="uk-UA"/>
              </w:rPr>
              <w:t>Виховна робота</w:t>
            </w: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color w:val="000000"/>
                <w:sz w:val="24"/>
                <w:szCs w:val="24"/>
                <w:u w:val="single"/>
                <w:lang w:val="uk-UA"/>
              </w:rPr>
            </w:pPr>
            <w:r>
              <w:rPr>
                <w:rFonts w:ascii="Arial" w:hAnsi="Arial" w:cs="Arial"/>
                <w:b/>
                <w:color w:val="000000"/>
                <w:sz w:val="24"/>
                <w:szCs w:val="24"/>
                <w:u w:val="single"/>
                <w:lang w:val="uk-UA"/>
              </w:rPr>
              <w:t>Основні напрямки виховної роботи</w:t>
            </w: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rPr>
                <w:rFonts w:ascii="Arial" w:hAnsi="Arial" w:cs="Arial"/>
                <w:b/>
                <w:sz w:val="24"/>
                <w:szCs w:val="24"/>
                <w:lang w:val="uk-UA"/>
              </w:rPr>
            </w:pPr>
          </w:p>
          <w:p w:rsidR="00FE28CC" w:rsidRDefault="00FE28CC">
            <w:pPr>
              <w:ind w:right="-108"/>
              <w:rPr>
                <w:rFonts w:ascii="Arial" w:hAnsi="Arial" w:cs="Arial"/>
                <w:b/>
                <w:sz w:val="24"/>
                <w:szCs w:val="24"/>
                <w:lang w:val="uk-UA"/>
              </w:rPr>
            </w:pPr>
          </w:p>
          <w:p w:rsidR="00FE28CC" w:rsidRDefault="00FE28CC">
            <w:pPr>
              <w:ind w:right="-108"/>
              <w:rPr>
                <w:rFonts w:ascii="Arial" w:hAnsi="Arial" w:cs="Arial"/>
                <w:b/>
                <w:sz w:val="24"/>
                <w:szCs w:val="24"/>
                <w:lang w:val="uk-UA"/>
              </w:rPr>
            </w:pPr>
          </w:p>
          <w:p w:rsidR="000D0F97" w:rsidRDefault="000D0F97">
            <w:pPr>
              <w:ind w:right="-108"/>
              <w:rPr>
                <w:rFonts w:ascii="Arial" w:hAnsi="Arial" w:cs="Arial"/>
                <w:b/>
                <w:sz w:val="24"/>
                <w:szCs w:val="24"/>
                <w:lang w:val="uk-UA"/>
              </w:rPr>
            </w:pPr>
          </w:p>
        </w:tc>
        <w:tc>
          <w:tcPr>
            <w:tcW w:w="8363" w:type="dxa"/>
            <w:tcBorders>
              <w:top w:val="nil"/>
              <w:left w:val="single" w:sz="4" w:space="0" w:color="auto"/>
              <w:bottom w:val="nil"/>
              <w:right w:val="nil"/>
            </w:tcBorders>
          </w:tcPr>
          <w:p w:rsidR="00FE28CC" w:rsidRDefault="00661532" w:rsidP="00661532">
            <w:pPr>
              <w:spacing w:before="120"/>
              <w:jc w:val="both"/>
              <w:rPr>
                <w:rFonts w:ascii="Arial" w:hAnsi="Arial" w:cs="Arial"/>
                <w:sz w:val="24"/>
                <w:szCs w:val="24"/>
                <w:lang w:val="uk-UA"/>
              </w:rPr>
            </w:pPr>
            <w:r>
              <w:rPr>
                <w:rFonts w:ascii="Arial" w:hAnsi="Arial" w:cs="Arial"/>
                <w:sz w:val="24"/>
                <w:szCs w:val="24"/>
                <w:lang w:val="uk-UA"/>
              </w:rPr>
              <w:lastRenderedPageBreak/>
              <w:t xml:space="preserve">      </w:t>
            </w:r>
            <w:r w:rsidR="00FE28CC">
              <w:rPr>
                <w:rFonts w:ascii="Arial" w:hAnsi="Arial" w:cs="Arial"/>
                <w:sz w:val="24"/>
                <w:szCs w:val="24"/>
                <w:lang w:val="uk-UA"/>
              </w:rPr>
              <w:t>Виховна робота з учнями здійснювалася відповідно до Законів України „Про освіту”, „Про загальну середню освіту”, Концепції виховання дітей і молоді у національній системі освіти, програми „Психолого-педагогічне проектування соціальног</w:t>
            </w:r>
            <w:r w:rsidR="00715E22">
              <w:rPr>
                <w:rFonts w:ascii="Arial" w:hAnsi="Arial" w:cs="Arial"/>
                <w:sz w:val="24"/>
                <w:szCs w:val="24"/>
                <w:lang w:val="uk-UA"/>
              </w:rPr>
              <w:t>о розвитку особистості учнів”. У</w:t>
            </w:r>
            <w:r w:rsidR="00FE28CC">
              <w:rPr>
                <w:rFonts w:ascii="Arial" w:hAnsi="Arial" w:cs="Arial"/>
                <w:sz w:val="24"/>
                <w:szCs w:val="24"/>
                <w:lang w:val="uk-UA"/>
              </w:rPr>
              <w:t xml:space="preserve"> школі створено основи виховної системи, яка є ефективною, має реальні шляхи розвитку й удосконалення. </w:t>
            </w:r>
          </w:p>
          <w:p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 xml:space="preserve">Виховна робота проводилась за </w:t>
            </w:r>
            <w:r>
              <w:rPr>
                <w:rFonts w:ascii="Arial" w:hAnsi="Arial" w:cs="Arial"/>
                <w:sz w:val="24"/>
                <w:szCs w:val="24"/>
                <w:lang w:val="uk-UA"/>
              </w:rPr>
              <w:t>9 напрямками:</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правове виховання;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військово - патріотичне виховання;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художньо – естетичне виховання;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морально-етичне виховання;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lastRenderedPageBreak/>
              <w:t>родинне виховання;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формування здорового способу життя, екологічне виховання;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трудове виховання і профорієнтація;</w:t>
            </w:r>
          </w:p>
          <w:p w:rsidR="00FE28CC" w:rsidRDefault="00FE28CC">
            <w:pPr>
              <w:numPr>
                <w:ilvl w:val="0"/>
                <w:numId w:val="24"/>
              </w:numPr>
              <w:jc w:val="both"/>
              <w:rPr>
                <w:rFonts w:ascii="Arial" w:hAnsi="Arial" w:cs="Arial"/>
                <w:sz w:val="24"/>
                <w:szCs w:val="24"/>
                <w:lang w:val="uk-UA"/>
              </w:rPr>
            </w:pPr>
            <w:r>
              <w:rPr>
                <w:rFonts w:ascii="Arial" w:hAnsi="Arial" w:cs="Arial"/>
                <w:sz w:val="24"/>
                <w:szCs w:val="24"/>
                <w:lang w:val="uk-UA"/>
              </w:rPr>
              <w:t>превентивне виховання і соціальний захист;</w:t>
            </w:r>
          </w:p>
          <w:p w:rsidR="00FE28CC" w:rsidRDefault="00FE28CC">
            <w:pPr>
              <w:numPr>
                <w:ilvl w:val="0"/>
                <w:numId w:val="24"/>
              </w:numPr>
              <w:ind w:left="1066" w:hanging="357"/>
              <w:jc w:val="both"/>
              <w:rPr>
                <w:rFonts w:ascii="Arial" w:hAnsi="Arial" w:cs="Arial"/>
                <w:sz w:val="24"/>
                <w:szCs w:val="24"/>
                <w:lang w:val="uk-UA"/>
              </w:rPr>
            </w:pPr>
            <w:r>
              <w:rPr>
                <w:rFonts w:ascii="Arial" w:hAnsi="Arial" w:cs="Arial"/>
                <w:sz w:val="24"/>
                <w:szCs w:val="24"/>
                <w:lang w:val="uk-UA"/>
              </w:rPr>
              <w:t>психолого-педагогічне проектування особистості.</w:t>
            </w:r>
          </w:p>
          <w:p w:rsidR="00FE28CC" w:rsidRDefault="00715E22">
            <w:pPr>
              <w:ind w:firstLine="317"/>
              <w:jc w:val="both"/>
              <w:rPr>
                <w:rFonts w:ascii="Arial" w:hAnsi="Arial" w:cs="Arial"/>
                <w:sz w:val="24"/>
                <w:szCs w:val="24"/>
                <w:lang w:val="uk-UA"/>
              </w:rPr>
            </w:pPr>
            <w:r>
              <w:rPr>
                <w:rFonts w:ascii="Arial" w:hAnsi="Arial" w:cs="Arial"/>
                <w:sz w:val="24"/>
                <w:szCs w:val="24"/>
                <w:lang w:val="uk-UA"/>
              </w:rPr>
              <w:t>У школі у 2020/2021 н.р. працювало 39</w:t>
            </w:r>
            <w:r w:rsidR="00FE28CC">
              <w:rPr>
                <w:rFonts w:ascii="Arial" w:hAnsi="Arial" w:cs="Arial"/>
                <w:sz w:val="24"/>
                <w:szCs w:val="24"/>
                <w:lang w:val="uk-UA"/>
              </w:rPr>
              <w:t xml:space="preserve"> класних керівників.</w:t>
            </w:r>
          </w:p>
          <w:p w:rsidR="00FE28CC" w:rsidRDefault="00FE28CC" w:rsidP="001B18D6">
            <w:pPr>
              <w:ind w:firstLine="317"/>
              <w:jc w:val="both"/>
              <w:rPr>
                <w:rFonts w:ascii="Arial" w:hAnsi="Arial" w:cs="Arial"/>
                <w:sz w:val="24"/>
                <w:szCs w:val="24"/>
                <w:lang w:val="uk-UA"/>
              </w:rPr>
            </w:pPr>
            <w:r>
              <w:rPr>
                <w:rFonts w:ascii="Arial" w:hAnsi="Arial" w:cs="Arial"/>
                <w:sz w:val="24"/>
                <w:szCs w:val="24"/>
                <w:lang w:val="uk-UA"/>
              </w:rPr>
              <w:t xml:space="preserve">Класні керівники спланували виховну роботу на основі річного плану роботи школи. До плану були внесені заходи міського, районного, шкільного рівнів, а також кожний класний керівник складав орієнтовний план проведення виховних годин. </w:t>
            </w:r>
          </w:p>
          <w:p w:rsidR="00FE28CC" w:rsidRPr="00715E22" w:rsidRDefault="00FE28CC" w:rsidP="00715E22">
            <w:pPr>
              <w:ind w:firstLine="317"/>
              <w:jc w:val="both"/>
              <w:rPr>
                <w:rFonts w:ascii="Arial" w:hAnsi="Arial" w:cs="Arial"/>
                <w:iCs/>
                <w:sz w:val="24"/>
                <w:szCs w:val="24"/>
                <w:lang w:val="uk-UA"/>
              </w:rPr>
            </w:pPr>
            <w:r>
              <w:rPr>
                <w:rFonts w:ascii="Arial" w:hAnsi="Arial" w:cs="Arial"/>
                <w:sz w:val="24"/>
                <w:szCs w:val="24"/>
                <w:lang w:val="uk-UA" w:eastAsia="uk-UA"/>
              </w:rPr>
              <w:t>З метою національно-патріотичного виховання у кожному кабінеті є куточки державної символіки</w:t>
            </w:r>
          </w:p>
          <w:p w:rsidR="00FE28CC" w:rsidRDefault="00FE28CC">
            <w:pPr>
              <w:ind w:firstLine="318"/>
              <w:jc w:val="both"/>
              <w:rPr>
                <w:rFonts w:ascii="Arial" w:hAnsi="Arial" w:cs="Arial"/>
                <w:sz w:val="24"/>
                <w:szCs w:val="24"/>
                <w:lang w:val="uk-UA"/>
              </w:rPr>
            </w:pPr>
            <w:r>
              <w:rPr>
                <w:rFonts w:ascii="Arial" w:hAnsi="Arial" w:cs="Arial"/>
                <w:sz w:val="24"/>
                <w:szCs w:val="24"/>
                <w:lang w:val="uk-UA"/>
              </w:rPr>
              <w:t>У школі налагоджена ефективна діяльність шкільного музею  Музейне середовище  використовується у навчально-виховному процесі</w:t>
            </w:r>
            <w:r w:rsidRPr="001B18D6">
              <w:rPr>
                <w:rFonts w:ascii="Arial" w:hAnsi="Arial" w:cs="Arial"/>
                <w:b/>
                <w:sz w:val="24"/>
                <w:szCs w:val="24"/>
                <w:lang w:val="uk-UA"/>
              </w:rPr>
              <w:t>.</w:t>
            </w:r>
            <w:r w:rsidR="001B18D6" w:rsidRPr="001B18D6">
              <w:rPr>
                <w:rFonts w:ascii="Arial" w:hAnsi="Arial" w:cs="Arial"/>
                <w:b/>
                <w:sz w:val="24"/>
                <w:szCs w:val="24"/>
                <w:lang w:val="uk-UA"/>
              </w:rPr>
              <w:t xml:space="preserve">     </w:t>
            </w: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Організація учнівського самовряду-вання</w:t>
            </w:r>
          </w:p>
        </w:tc>
        <w:tc>
          <w:tcPr>
            <w:tcW w:w="8363" w:type="dxa"/>
            <w:tcBorders>
              <w:top w:val="nil"/>
              <w:left w:val="single" w:sz="4" w:space="0" w:color="auto"/>
              <w:bottom w:val="nil"/>
              <w:right w:val="nil"/>
            </w:tcBorders>
            <w:hideMark/>
          </w:tcPr>
          <w:p w:rsidR="00FE28CC" w:rsidRDefault="00115E0C">
            <w:pPr>
              <w:spacing w:before="120"/>
              <w:jc w:val="both"/>
              <w:rPr>
                <w:rFonts w:ascii="Arial" w:hAnsi="Arial" w:cs="Arial"/>
                <w:sz w:val="24"/>
                <w:szCs w:val="24"/>
                <w:lang w:val="uk-UA"/>
              </w:rPr>
            </w:pPr>
            <w:r>
              <w:rPr>
                <w:rFonts w:ascii="Arial" w:hAnsi="Arial" w:cs="Arial"/>
                <w:sz w:val="24"/>
                <w:szCs w:val="24"/>
                <w:lang w:val="uk-UA"/>
              </w:rPr>
              <w:t xml:space="preserve">     </w:t>
            </w:r>
            <w:r w:rsidR="00FE28CC">
              <w:rPr>
                <w:rFonts w:ascii="Arial" w:hAnsi="Arial" w:cs="Arial"/>
                <w:sz w:val="24"/>
                <w:szCs w:val="24"/>
                <w:lang w:val="uk-UA"/>
              </w:rPr>
              <w:t xml:space="preserve"> Важливим завданням українського суспільства на шляху до розбудови демократичної держави є виховання громадянина, який виявляє готовність та бере участь у житті своєї громади. Саме тому школа як громадський центр і традиційний духовний осередок місцевої спільноти має сприяти розвитку демократичної політичної культури, формуванню громадянської компетентності, політико-правових знань та громадянської відповідальності молодих людей. Зміцнення демократичних засад в освіті неможливе без розвитку учнівського самоврядування.  В учнів школи помітно підвищилася активність, самостійність, але результативність роботи в органах учнівського самоврядування ще недостатньо висока. </w:t>
            </w:r>
          </w:p>
          <w:p w:rsidR="00FE28CC" w:rsidRDefault="00663A74">
            <w:pPr>
              <w:ind w:firstLine="317"/>
              <w:jc w:val="both"/>
              <w:rPr>
                <w:rFonts w:ascii="Arial" w:hAnsi="Arial" w:cs="Arial"/>
                <w:sz w:val="24"/>
                <w:szCs w:val="24"/>
                <w:lang w:val="uk-UA"/>
              </w:rPr>
            </w:pPr>
            <w:r>
              <w:rPr>
                <w:rFonts w:ascii="Arial" w:hAnsi="Arial" w:cs="Arial"/>
                <w:sz w:val="24"/>
                <w:szCs w:val="24"/>
                <w:lang w:val="uk-UA"/>
              </w:rPr>
              <w:t>В 2020/2021</w:t>
            </w:r>
            <w:r w:rsidR="00FE28CC">
              <w:rPr>
                <w:rFonts w:ascii="Arial" w:hAnsi="Arial" w:cs="Arial"/>
                <w:sz w:val="24"/>
                <w:szCs w:val="24"/>
                <w:lang w:val="uk-UA"/>
              </w:rPr>
              <w:t xml:space="preserve"> навчальному році педагогу-організатору необхідно продовжити роз’яснювальну роботу з активізації учнівського самоврядування.</w:t>
            </w:r>
          </w:p>
        </w:tc>
      </w:tr>
      <w:tr w:rsidR="00FE28CC" w:rsidRPr="00117204"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Співпраця з батьками</w:t>
            </w:r>
          </w:p>
        </w:tc>
        <w:tc>
          <w:tcPr>
            <w:tcW w:w="8363" w:type="dxa"/>
            <w:tcBorders>
              <w:top w:val="nil"/>
              <w:left w:val="single" w:sz="4" w:space="0" w:color="auto"/>
              <w:bottom w:val="nil"/>
              <w:right w:val="nil"/>
            </w:tcBorders>
          </w:tcPr>
          <w:p w:rsidR="00FE28CC" w:rsidRDefault="002075AA">
            <w:pPr>
              <w:spacing w:before="120"/>
              <w:ind w:firstLine="318"/>
              <w:jc w:val="both"/>
              <w:rPr>
                <w:rFonts w:ascii="Arial" w:hAnsi="Arial" w:cs="Arial"/>
                <w:sz w:val="24"/>
                <w:szCs w:val="24"/>
                <w:lang w:val="uk-UA"/>
              </w:rPr>
            </w:pPr>
            <w:r>
              <w:rPr>
                <w:rFonts w:ascii="Arial" w:hAnsi="Arial" w:cs="Arial"/>
                <w:sz w:val="24"/>
                <w:szCs w:val="24"/>
                <w:lang w:val="uk-UA"/>
              </w:rPr>
              <w:t>З кожним роком у</w:t>
            </w:r>
            <w:r w:rsidR="00FE28CC">
              <w:rPr>
                <w:rFonts w:ascii="Arial" w:hAnsi="Arial" w:cs="Arial"/>
                <w:sz w:val="24"/>
                <w:szCs w:val="24"/>
                <w:lang w:val="uk-UA"/>
              </w:rPr>
              <w:t xml:space="preserve">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На даний час особливого значення набуває підтримка широкого кола громадськості при вирішенні таких питань:</w:t>
            </w:r>
          </w:p>
          <w:p w:rsidR="00FE28CC" w:rsidRDefault="00FE28CC">
            <w:pPr>
              <w:ind w:firstLine="34"/>
              <w:jc w:val="both"/>
              <w:rPr>
                <w:rFonts w:ascii="Arial" w:hAnsi="Arial" w:cs="Arial"/>
                <w:sz w:val="24"/>
                <w:szCs w:val="24"/>
                <w:lang w:val="uk-UA"/>
              </w:rPr>
            </w:pPr>
            <w:r>
              <w:rPr>
                <w:rFonts w:ascii="Arial" w:hAnsi="Arial" w:cs="Arial"/>
                <w:sz w:val="24"/>
                <w:szCs w:val="24"/>
                <w:lang w:val="uk-UA"/>
              </w:rPr>
              <w:t xml:space="preserve">- оптимальне формування мережі навчальних закладів; </w:t>
            </w:r>
          </w:p>
          <w:p w:rsidR="00FE28CC" w:rsidRDefault="00FE28CC">
            <w:pPr>
              <w:ind w:firstLine="34"/>
              <w:jc w:val="both"/>
              <w:rPr>
                <w:rFonts w:ascii="Arial" w:hAnsi="Arial" w:cs="Arial"/>
                <w:sz w:val="24"/>
                <w:szCs w:val="24"/>
                <w:lang w:val="uk-UA"/>
              </w:rPr>
            </w:pPr>
            <w:r>
              <w:rPr>
                <w:rFonts w:ascii="Arial" w:hAnsi="Arial" w:cs="Arial"/>
                <w:sz w:val="24"/>
                <w:szCs w:val="24"/>
                <w:lang w:val="uk-UA"/>
              </w:rPr>
              <w:t>- зміцнення матеріально-технічної бази;</w:t>
            </w:r>
          </w:p>
          <w:p w:rsidR="00FE28CC" w:rsidRDefault="002075AA">
            <w:pPr>
              <w:ind w:firstLine="34"/>
              <w:jc w:val="both"/>
              <w:rPr>
                <w:rFonts w:ascii="Arial" w:hAnsi="Arial" w:cs="Arial"/>
                <w:sz w:val="24"/>
                <w:szCs w:val="24"/>
                <w:lang w:val="uk-UA"/>
              </w:rPr>
            </w:pPr>
            <w:r>
              <w:rPr>
                <w:rFonts w:ascii="Arial" w:hAnsi="Arial" w:cs="Arial"/>
                <w:sz w:val="24"/>
                <w:szCs w:val="24"/>
                <w:lang w:val="uk-UA"/>
              </w:rPr>
              <w:t xml:space="preserve">- </w:t>
            </w:r>
            <w:r w:rsidR="00FE28CC">
              <w:rPr>
                <w:rFonts w:ascii="Arial" w:hAnsi="Arial" w:cs="Arial"/>
                <w:sz w:val="24"/>
                <w:szCs w:val="24"/>
                <w:lang w:val="uk-UA"/>
              </w:rPr>
              <w:t>забезпечення соціального захисту учасників навчально-виховного процесу;</w:t>
            </w:r>
          </w:p>
          <w:p w:rsidR="00FE28CC" w:rsidRDefault="00FE28CC">
            <w:pPr>
              <w:ind w:firstLine="34"/>
              <w:jc w:val="both"/>
              <w:rPr>
                <w:rFonts w:ascii="Arial" w:hAnsi="Arial" w:cs="Arial"/>
                <w:sz w:val="24"/>
                <w:szCs w:val="24"/>
                <w:lang w:val="uk-UA"/>
              </w:rPr>
            </w:pPr>
            <w:r>
              <w:rPr>
                <w:rFonts w:ascii="Arial" w:hAnsi="Arial" w:cs="Arial"/>
                <w:sz w:val="24"/>
                <w:szCs w:val="24"/>
                <w:lang w:val="uk-UA"/>
              </w:rPr>
              <w:t>- формування здорового способу життя;</w:t>
            </w:r>
          </w:p>
          <w:p w:rsidR="00FE28CC" w:rsidRDefault="00FE28CC">
            <w:pPr>
              <w:ind w:firstLine="34"/>
              <w:jc w:val="both"/>
              <w:rPr>
                <w:rFonts w:ascii="Arial" w:hAnsi="Arial" w:cs="Arial"/>
                <w:sz w:val="24"/>
                <w:szCs w:val="24"/>
                <w:lang w:val="uk-UA"/>
              </w:rPr>
            </w:pPr>
            <w:r>
              <w:rPr>
                <w:rFonts w:ascii="Arial" w:hAnsi="Arial" w:cs="Arial"/>
                <w:sz w:val="24"/>
                <w:szCs w:val="24"/>
                <w:lang w:val="uk-UA"/>
              </w:rPr>
              <w:t>- реалізація освітніх програм тощо.</w:t>
            </w:r>
          </w:p>
          <w:p w:rsidR="00FE28CC" w:rsidRDefault="00FE28CC">
            <w:pPr>
              <w:ind w:firstLine="317"/>
              <w:jc w:val="both"/>
              <w:rPr>
                <w:rFonts w:ascii="Arial" w:hAnsi="Arial" w:cs="Arial"/>
                <w:sz w:val="24"/>
                <w:szCs w:val="24"/>
                <w:lang w:val="uk-UA"/>
              </w:rPr>
            </w:pPr>
            <w:r>
              <w:rPr>
                <w:rFonts w:ascii="Arial" w:hAnsi="Arial" w:cs="Arial"/>
                <w:sz w:val="24"/>
                <w:szCs w:val="24"/>
                <w:lang w:val="uk-UA"/>
              </w:rPr>
              <w:t>Робота з батьками спрямована на створення єдиного колективу вчителів, батьків, учнів.</w:t>
            </w:r>
          </w:p>
          <w:p w:rsidR="00FE28CC" w:rsidRDefault="00FE28CC">
            <w:pPr>
              <w:ind w:firstLine="317"/>
              <w:jc w:val="both"/>
              <w:rPr>
                <w:rFonts w:ascii="Arial" w:hAnsi="Arial" w:cs="Arial"/>
                <w:sz w:val="24"/>
                <w:szCs w:val="24"/>
                <w:lang w:val="uk-UA"/>
              </w:rPr>
            </w:pPr>
            <w:r>
              <w:rPr>
                <w:rFonts w:ascii="Arial" w:hAnsi="Arial" w:cs="Arial"/>
                <w:sz w:val="24"/>
                <w:szCs w:val="24"/>
                <w:lang w:val="uk-UA"/>
              </w:rPr>
              <w:t>На батьківських зборах розглядалися  питання:</w:t>
            </w:r>
          </w:p>
          <w:p w:rsidR="00FE28CC" w:rsidRDefault="00FE28CC">
            <w:pPr>
              <w:tabs>
                <w:tab w:val="left" w:pos="176"/>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попередження дитячого травматизму;</w:t>
            </w:r>
          </w:p>
          <w:p w:rsidR="00FE28CC" w:rsidRDefault="00FE28CC">
            <w:pPr>
              <w:tabs>
                <w:tab w:val="left" w:pos="176"/>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виховання свідомого ставлення до свого здоров’я;</w:t>
            </w:r>
          </w:p>
          <w:p w:rsidR="00FE28CC" w:rsidRDefault="002075AA">
            <w:pPr>
              <w:tabs>
                <w:tab w:val="left" w:pos="176"/>
                <w:tab w:val="left" w:pos="743"/>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вплив сім’ї на становлення особистості</w:t>
            </w:r>
            <w:r w:rsidR="00FE28CC">
              <w:rPr>
                <w:rFonts w:ascii="Arial" w:hAnsi="Arial" w:cs="Arial"/>
                <w:sz w:val="24"/>
                <w:szCs w:val="24"/>
                <w:lang w:val="uk-UA"/>
              </w:rPr>
              <w:t xml:space="preserve"> дитини;</w:t>
            </w:r>
          </w:p>
          <w:p w:rsidR="00FE28CC" w:rsidRDefault="00FE28CC">
            <w:pPr>
              <w:tabs>
                <w:tab w:val="left" w:pos="176"/>
                <w:tab w:val="left" w:pos="743"/>
              </w:tabs>
              <w:ind w:firstLine="34"/>
              <w:jc w:val="both"/>
              <w:rPr>
                <w:rFonts w:ascii="Arial" w:hAnsi="Arial" w:cs="Arial"/>
                <w:sz w:val="24"/>
                <w:szCs w:val="24"/>
                <w:lang w:val="uk-UA"/>
              </w:rPr>
            </w:pPr>
            <w:r>
              <w:rPr>
                <w:rFonts w:ascii="Arial" w:hAnsi="Arial" w:cs="Arial"/>
                <w:sz w:val="24"/>
                <w:szCs w:val="24"/>
                <w:lang w:val="uk-UA"/>
              </w:rPr>
              <w:t>-</w:t>
            </w:r>
            <w:r>
              <w:rPr>
                <w:rFonts w:ascii="Arial" w:hAnsi="Arial" w:cs="Arial"/>
                <w:sz w:val="24"/>
                <w:szCs w:val="24"/>
                <w:lang w:val="uk-UA"/>
              </w:rPr>
              <w:tab/>
              <w:t>організація навчального року, проведення ДПА, ЗНО;</w:t>
            </w:r>
          </w:p>
          <w:p w:rsidR="00FE28CC" w:rsidRDefault="00FE28CC" w:rsidP="000D0F97">
            <w:pPr>
              <w:tabs>
                <w:tab w:val="left" w:pos="176"/>
                <w:tab w:val="left" w:pos="743"/>
              </w:tabs>
              <w:ind w:firstLine="34"/>
              <w:jc w:val="both"/>
              <w:rPr>
                <w:rFonts w:ascii="Arial" w:hAnsi="Arial" w:cs="Arial"/>
                <w:sz w:val="24"/>
                <w:szCs w:val="24"/>
                <w:lang w:val="uk-UA"/>
              </w:rPr>
            </w:pPr>
            <w:r>
              <w:rPr>
                <w:rFonts w:ascii="Arial" w:hAnsi="Arial" w:cs="Arial"/>
                <w:sz w:val="24"/>
                <w:szCs w:val="24"/>
                <w:lang w:val="uk-UA"/>
              </w:rPr>
              <w:t>- проведення ремонтних робіт у за</w:t>
            </w:r>
            <w:r w:rsidR="002075AA">
              <w:rPr>
                <w:rFonts w:ascii="Arial" w:hAnsi="Arial" w:cs="Arial"/>
                <w:sz w:val="24"/>
                <w:szCs w:val="24"/>
                <w:lang w:val="uk-UA"/>
              </w:rPr>
              <w:t>к</w:t>
            </w:r>
            <w:r>
              <w:rPr>
                <w:rFonts w:ascii="Arial" w:hAnsi="Arial" w:cs="Arial"/>
                <w:sz w:val="24"/>
                <w:szCs w:val="24"/>
                <w:lang w:val="uk-UA"/>
              </w:rPr>
              <w:t>ладі пр</w:t>
            </w:r>
            <w:r w:rsidR="000D0F97">
              <w:rPr>
                <w:rFonts w:ascii="Arial" w:hAnsi="Arial" w:cs="Arial"/>
                <w:sz w:val="24"/>
                <w:szCs w:val="24"/>
                <w:lang w:val="uk-UA"/>
              </w:rPr>
              <w:t>отягом року та в літній період.</w:t>
            </w:r>
          </w:p>
          <w:p w:rsidR="00FE28CC" w:rsidRDefault="00FE28CC">
            <w:pPr>
              <w:spacing w:after="120"/>
              <w:ind w:firstLine="318"/>
              <w:jc w:val="both"/>
              <w:rPr>
                <w:rFonts w:ascii="Arial" w:hAnsi="Arial" w:cs="Arial"/>
                <w:sz w:val="24"/>
                <w:szCs w:val="24"/>
                <w:lang w:val="uk-UA"/>
              </w:rPr>
            </w:pPr>
            <w:r>
              <w:rPr>
                <w:rFonts w:ascii="Arial" w:hAnsi="Arial" w:cs="Arial"/>
                <w:sz w:val="24"/>
                <w:szCs w:val="24"/>
                <w:lang w:val="uk-UA"/>
              </w:rPr>
              <w:t>Співпраці з батьками в школі приділяється велика увага, вчителі-</w:t>
            </w:r>
            <w:r>
              <w:rPr>
                <w:rFonts w:ascii="Arial" w:hAnsi="Arial" w:cs="Arial"/>
                <w:sz w:val="24"/>
                <w:szCs w:val="24"/>
                <w:lang w:val="uk-UA"/>
              </w:rPr>
              <w:lastRenderedPageBreak/>
              <w:t>предметники, класні керівники, адміністрація систематично спілкуються з батьками учнів, організ</w:t>
            </w:r>
            <w:r w:rsidR="002075AA">
              <w:rPr>
                <w:rFonts w:ascii="Arial" w:hAnsi="Arial" w:cs="Arial"/>
                <w:sz w:val="24"/>
                <w:szCs w:val="24"/>
                <w:lang w:val="uk-UA"/>
              </w:rPr>
              <w:t>ов</w:t>
            </w:r>
            <w:r>
              <w:rPr>
                <w:rFonts w:ascii="Arial" w:hAnsi="Arial" w:cs="Arial"/>
                <w:sz w:val="24"/>
                <w:szCs w:val="24"/>
                <w:lang w:val="uk-UA"/>
              </w:rPr>
              <w:t>ують спільні заходи, свята.</w:t>
            </w:r>
            <w:r w:rsidR="00BD7AEF">
              <w:rPr>
                <w:rFonts w:ascii="Arial" w:hAnsi="Arial" w:cs="Arial"/>
                <w:sz w:val="24"/>
                <w:szCs w:val="24"/>
                <w:lang w:val="uk-UA"/>
              </w:rPr>
              <w:t xml:space="preserve"> </w:t>
            </w: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rPr>
              <w:lastRenderedPageBreak/>
              <w:t>Соціальний захист</w:t>
            </w:r>
            <w:r>
              <w:rPr>
                <w:rFonts w:ascii="Arial" w:hAnsi="Arial" w:cs="Arial"/>
                <w:b/>
                <w:sz w:val="24"/>
                <w:szCs w:val="24"/>
                <w:u w:val="single"/>
                <w:lang w:val="uk-UA"/>
              </w:rPr>
              <w:t xml:space="preserve"> </w:t>
            </w:r>
            <w:r>
              <w:rPr>
                <w:rFonts w:ascii="Arial" w:hAnsi="Arial" w:cs="Arial"/>
                <w:b/>
                <w:sz w:val="24"/>
                <w:szCs w:val="24"/>
                <w:u w:val="single"/>
              </w:rPr>
              <w:t>учнів</w:t>
            </w:r>
          </w:p>
        </w:tc>
        <w:tc>
          <w:tcPr>
            <w:tcW w:w="8363" w:type="dxa"/>
            <w:tcBorders>
              <w:top w:val="nil"/>
              <w:left w:val="single" w:sz="4" w:space="0" w:color="auto"/>
              <w:bottom w:val="nil"/>
              <w:right w:val="nil"/>
            </w:tcBorders>
            <w:hideMark/>
          </w:tcPr>
          <w:p w:rsidR="00FE28CC" w:rsidRDefault="00FE28CC">
            <w:pPr>
              <w:spacing w:before="120"/>
              <w:jc w:val="both"/>
              <w:rPr>
                <w:rFonts w:ascii="Arial" w:hAnsi="Arial" w:cs="Arial"/>
                <w:sz w:val="24"/>
                <w:szCs w:val="24"/>
                <w:lang w:val="uk-UA"/>
              </w:rPr>
            </w:pPr>
            <w:r>
              <w:rPr>
                <w:rFonts w:ascii="Arial" w:hAnsi="Arial" w:cs="Arial"/>
                <w:sz w:val="24"/>
                <w:szCs w:val="24"/>
                <w:lang w:val="uk-UA"/>
              </w:rPr>
              <w:t xml:space="preserve">       </w:t>
            </w:r>
            <w:r>
              <w:rPr>
                <w:rFonts w:ascii="Arial" w:hAnsi="Arial" w:cs="Arial"/>
                <w:sz w:val="24"/>
                <w:szCs w:val="24"/>
              </w:rPr>
              <w:t>Концепція про права людини, яка набула чинності в Україні, дитиною вважає кожну людську істоту до досягнення нею 18-річного віку (т.1). В усіх діях щодо дітей, незалежно від того, здійснюються вони державними чи приватними установами, що займаються питанням соціального забезпечення, судами, першочергова увага приділяється якнайкращому забезпеченню інтересів дитини, особливо дітям пільгових категорій.</w:t>
            </w:r>
          </w:p>
          <w:p w:rsidR="00FE28CC" w:rsidRDefault="00FE28CC">
            <w:pPr>
              <w:ind w:firstLine="317"/>
              <w:jc w:val="both"/>
              <w:rPr>
                <w:rFonts w:ascii="Arial" w:hAnsi="Arial" w:cs="Arial"/>
                <w:sz w:val="24"/>
                <w:szCs w:val="24"/>
              </w:rPr>
            </w:pPr>
            <w:r>
              <w:rPr>
                <w:rFonts w:ascii="Arial" w:hAnsi="Arial" w:cs="Arial"/>
                <w:sz w:val="24"/>
                <w:szCs w:val="24"/>
              </w:rPr>
              <w:t xml:space="preserve">У школі систематизована робота з соціального захисту неповнолітніх. </w:t>
            </w:r>
            <w:r>
              <w:rPr>
                <w:rFonts w:ascii="Arial" w:hAnsi="Arial" w:cs="Arial"/>
                <w:sz w:val="24"/>
                <w:szCs w:val="24"/>
                <w:lang w:val="uk-UA"/>
              </w:rPr>
              <w:t xml:space="preserve">Протягом </w:t>
            </w:r>
            <w:r>
              <w:rPr>
                <w:rFonts w:ascii="Arial" w:hAnsi="Arial" w:cs="Arial"/>
                <w:sz w:val="24"/>
                <w:szCs w:val="24"/>
              </w:rPr>
              <w:t>навчального року вчителями   двічі було проведено обстеження житлово–побутових та матеріальних умов життя дітей-сиріт і дітей, що залишилися без батьківського піклування, у вересні  та січні, складено акти обстеження. Усі діти, позбавлені батьківського піклування</w:t>
            </w:r>
            <w:r>
              <w:rPr>
                <w:rFonts w:ascii="Arial" w:hAnsi="Arial" w:cs="Arial"/>
                <w:sz w:val="24"/>
                <w:szCs w:val="24"/>
                <w:lang w:val="uk-UA"/>
              </w:rPr>
              <w:t>,</w:t>
            </w:r>
            <w:r>
              <w:rPr>
                <w:rFonts w:ascii="Arial" w:hAnsi="Arial" w:cs="Arial"/>
                <w:sz w:val="24"/>
                <w:szCs w:val="24"/>
              </w:rPr>
              <w:t xml:space="preserve"> були забезпечені безкоштовним гарячим харчуванням .Двічі за рік соціальним педагогом була проведена ревізія єдиних квитків, яка не виявила дітей без документа. </w:t>
            </w:r>
          </w:p>
          <w:p w:rsidR="00FE28CC" w:rsidRPr="007710E7" w:rsidRDefault="00FE28CC">
            <w:pPr>
              <w:spacing w:after="120"/>
              <w:ind w:firstLine="317"/>
              <w:jc w:val="both"/>
              <w:rPr>
                <w:rFonts w:ascii="Arial" w:hAnsi="Arial" w:cs="Arial"/>
                <w:sz w:val="24"/>
                <w:szCs w:val="24"/>
                <w:lang w:val="uk-UA"/>
              </w:rPr>
            </w:pPr>
            <w:r>
              <w:rPr>
                <w:rFonts w:ascii="Arial" w:hAnsi="Arial" w:cs="Arial"/>
                <w:sz w:val="24"/>
                <w:szCs w:val="24"/>
                <w:lang w:val="uk-UA"/>
              </w:rPr>
              <w:t>Протягом</w:t>
            </w:r>
            <w:r>
              <w:rPr>
                <w:rFonts w:ascii="Arial" w:hAnsi="Arial" w:cs="Arial"/>
                <w:sz w:val="24"/>
                <w:szCs w:val="24"/>
              </w:rPr>
              <w:t xml:space="preserve"> навчального року постійно проводилися зустрічі</w:t>
            </w:r>
            <w:r>
              <w:rPr>
                <w:rFonts w:ascii="Arial" w:hAnsi="Arial" w:cs="Arial"/>
                <w:sz w:val="24"/>
                <w:szCs w:val="24"/>
                <w:lang w:val="uk-UA"/>
              </w:rPr>
              <w:t xml:space="preserve"> класних керівників, соціального педагога</w:t>
            </w:r>
            <w:r>
              <w:rPr>
                <w:rFonts w:ascii="Arial" w:hAnsi="Arial" w:cs="Arial"/>
                <w:sz w:val="24"/>
                <w:szCs w:val="24"/>
              </w:rPr>
              <w:t xml:space="preserve"> з опікунами, відвідували їх вдома з метою контролю виконання їх обов’язків, проводилися індивідуальні консультації. Усі опікуни були ознайомлені з їх обов’язками згідно «Правил опіки і піклування», затверджених 26.05.1999р. №34/166/88, зареєстрованих в Міністерстві юстиції України від 17.06.1999р. До </w:t>
            </w:r>
            <w:r>
              <w:rPr>
                <w:rFonts w:ascii="Arial" w:hAnsi="Arial" w:cs="Arial"/>
                <w:sz w:val="24"/>
                <w:szCs w:val="24"/>
                <w:lang w:val="uk-UA"/>
              </w:rPr>
              <w:t>свята Миколая</w:t>
            </w:r>
            <w:r w:rsidR="007710E7">
              <w:rPr>
                <w:rFonts w:ascii="Arial" w:hAnsi="Arial" w:cs="Arial"/>
                <w:sz w:val="24"/>
                <w:szCs w:val="24"/>
              </w:rPr>
              <w:t xml:space="preserve">  діти пільгових категорій </w:t>
            </w:r>
            <w:r>
              <w:rPr>
                <w:rFonts w:ascii="Arial" w:hAnsi="Arial" w:cs="Arial"/>
                <w:sz w:val="24"/>
                <w:szCs w:val="24"/>
              </w:rPr>
              <w:t xml:space="preserve"> отрим</w:t>
            </w:r>
            <w:r w:rsidR="007710E7">
              <w:rPr>
                <w:rFonts w:ascii="Arial" w:hAnsi="Arial" w:cs="Arial"/>
                <w:sz w:val="24"/>
                <w:szCs w:val="24"/>
              </w:rPr>
              <w:t>али новорічні подарунки.</w:t>
            </w: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rPr>
            </w:pPr>
            <w:r>
              <w:rPr>
                <w:rFonts w:ascii="Arial" w:hAnsi="Arial" w:cs="Arial"/>
                <w:b/>
                <w:sz w:val="24"/>
                <w:szCs w:val="24"/>
                <w:u w:val="single"/>
              </w:rPr>
              <w:t>Право</w:t>
            </w:r>
            <w:r>
              <w:rPr>
                <w:rFonts w:ascii="Arial" w:hAnsi="Arial" w:cs="Arial"/>
                <w:b/>
                <w:sz w:val="24"/>
                <w:szCs w:val="24"/>
                <w:u w:val="single"/>
                <w:lang w:val="uk-UA"/>
              </w:rPr>
              <w:t>-</w:t>
            </w:r>
            <w:r>
              <w:rPr>
                <w:rFonts w:ascii="Arial" w:hAnsi="Arial" w:cs="Arial"/>
                <w:b/>
                <w:sz w:val="24"/>
                <w:szCs w:val="24"/>
                <w:u w:val="single"/>
              </w:rPr>
              <w:t>виховн</w:t>
            </w:r>
            <w:r>
              <w:rPr>
                <w:rFonts w:ascii="Arial" w:hAnsi="Arial" w:cs="Arial"/>
                <w:b/>
                <w:sz w:val="24"/>
                <w:szCs w:val="24"/>
                <w:u w:val="single"/>
                <w:lang w:val="uk-UA"/>
              </w:rPr>
              <w:t>а</w:t>
            </w:r>
            <w:r>
              <w:rPr>
                <w:rFonts w:ascii="Arial" w:hAnsi="Arial" w:cs="Arial"/>
                <w:b/>
                <w:sz w:val="24"/>
                <w:szCs w:val="24"/>
                <w:u w:val="single"/>
              </w:rPr>
              <w:t>, правоосвітня та профілактич</w:t>
            </w:r>
            <w:r>
              <w:rPr>
                <w:rFonts w:ascii="Arial" w:hAnsi="Arial" w:cs="Arial"/>
                <w:b/>
                <w:sz w:val="24"/>
                <w:szCs w:val="24"/>
                <w:u w:val="single"/>
                <w:lang w:val="uk-UA"/>
              </w:rPr>
              <w:t>-</w:t>
            </w:r>
            <w:r>
              <w:rPr>
                <w:rFonts w:ascii="Arial" w:hAnsi="Arial" w:cs="Arial"/>
                <w:b/>
                <w:sz w:val="24"/>
                <w:szCs w:val="24"/>
                <w:u w:val="single"/>
              </w:rPr>
              <w:t>на робота</w:t>
            </w:r>
          </w:p>
        </w:tc>
        <w:tc>
          <w:tcPr>
            <w:tcW w:w="8363" w:type="dxa"/>
            <w:tcBorders>
              <w:top w:val="nil"/>
              <w:left w:val="single" w:sz="4" w:space="0" w:color="auto"/>
              <w:bottom w:val="nil"/>
              <w:right w:val="nil"/>
            </w:tcBorders>
            <w:hideMark/>
          </w:tcPr>
          <w:p w:rsidR="00FE28CC" w:rsidRDefault="00FE28CC">
            <w:pPr>
              <w:ind w:firstLine="317"/>
              <w:jc w:val="both"/>
              <w:rPr>
                <w:rFonts w:ascii="Arial" w:hAnsi="Arial" w:cs="Arial"/>
                <w:sz w:val="24"/>
                <w:szCs w:val="24"/>
              </w:rPr>
            </w:pPr>
            <w:r>
              <w:rPr>
                <w:rFonts w:ascii="Arial" w:hAnsi="Arial" w:cs="Arial"/>
                <w:sz w:val="24"/>
                <w:szCs w:val="24"/>
              </w:rPr>
              <w:t>Основна мета роботи</w:t>
            </w:r>
            <w:r>
              <w:rPr>
                <w:rFonts w:ascii="Arial" w:hAnsi="Arial" w:cs="Arial"/>
                <w:sz w:val="24"/>
                <w:szCs w:val="24"/>
                <w:lang w:val="uk-UA"/>
              </w:rPr>
              <w:t xml:space="preserve"> </w:t>
            </w:r>
            <w:r>
              <w:rPr>
                <w:rFonts w:ascii="Arial" w:hAnsi="Arial" w:cs="Arial"/>
                <w:sz w:val="24"/>
                <w:szCs w:val="24"/>
              </w:rPr>
              <w:t>школи в цьому</w:t>
            </w:r>
            <w:r>
              <w:rPr>
                <w:rFonts w:ascii="Arial" w:hAnsi="Arial" w:cs="Arial"/>
                <w:sz w:val="24"/>
                <w:szCs w:val="24"/>
                <w:lang w:val="uk-UA"/>
              </w:rPr>
              <w:t xml:space="preserve"> </w:t>
            </w:r>
            <w:r>
              <w:rPr>
                <w:rFonts w:ascii="Arial" w:hAnsi="Arial" w:cs="Arial"/>
                <w:sz w:val="24"/>
                <w:szCs w:val="24"/>
              </w:rPr>
              <w:t>напрямку - координація зусиль педагогічного колективу, запобігання правопорушень, надання допомоги вчителям, класним керівникам, батькам; охорона прав дитини.</w:t>
            </w:r>
          </w:p>
          <w:p w:rsidR="00FE28CC" w:rsidRDefault="00FE28CC">
            <w:pPr>
              <w:shd w:val="clear" w:color="auto" w:fill="FFFFFF"/>
              <w:ind w:left="5" w:right="-5" w:firstLine="312"/>
              <w:jc w:val="both"/>
              <w:rPr>
                <w:rFonts w:ascii="Arial" w:hAnsi="Arial" w:cs="Arial"/>
                <w:sz w:val="24"/>
                <w:szCs w:val="24"/>
              </w:rPr>
            </w:pPr>
            <w:r>
              <w:rPr>
                <w:rFonts w:ascii="Arial" w:hAnsi="Arial" w:cs="Arial"/>
                <w:sz w:val="24"/>
                <w:szCs w:val="24"/>
              </w:rPr>
              <w:t>Індивідуальна робота з учнями та їх батьками проводиться систематично з метою профілактики правопорушень та виконання закону України «Про загальну середню освіту».</w:t>
            </w:r>
            <w:r>
              <w:rPr>
                <w:rFonts w:ascii="Arial" w:hAnsi="Arial" w:cs="Arial"/>
                <w:sz w:val="24"/>
                <w:szCs w:val="24"/>
                <w:lang w:val="uk-UA"/>
              </w:rPr>
              <w:t xml:space="preserve"> </w:t>
            </w:r>
            <w:r>
              <w:rPr>
                <w:rFonts w:ascii="Arial" w:hAnsi="Arial" w:cs="Arial"/>
                <w:sz w:val="24"/>
                <w:szCs w:val="24"/>
              </w:rPr>
              <w:t>У школі ведеться робота з ранньої профілактики правопорушень серед уч</w:t>
            </w:r>
            <w:r>
              <w:rPr>
                <w:rFonts w:ascii="Arial" w:hAnsi="Arial" w:cs="Arial"/>
                <w:sz w:val="24"/>
                <w:szCs w:val="24"/>
                <w:lang w:val="uk-UA"/>
              </w:rPr>
              <w:t>нів</w:t>
            </w:r>
            <w:r>
              <w:rPr>
                <w:rFonts w:ascii="Arial" w:hAnsi="Arial" w:cs="Arial"/>
                <w:sz w:val="24"/>
                <w:szCs w:val="24"/>
              </w:rPr>
              <w:t>.</w:t>
            </w:r>
          </w:p>
          <w:p w:rsidR="00FE28CC" w:rsidRDefault="00FE28CC">
            <w:pPr>
              <w:ind w:firstLine="312"/>
              <w:jc w:val="both"/>
              <w:rPr>
                <w:rFonts w:ascii="Arial" w:hAnsi="Arial" w:cs="Arial"/>
                <w:sz w:val="24"/>
                <w:szCs w:val="24"/>
              </w:rPr>
            </w:pPr>
            <w:r>
              <w:rPr>
                <w:rFonts w:ascii="Arial" w:hAnsi="Arial" w:cs="Arial"/>
                <w:sz w:val="24"/>
                <w:szCs w:val="24"/>
                <w:lang w:val="uk-UA"/>
              </w:rPr>
              <w:t xml:space="preserve">Педагоги проводили </w:t>
            </w:r>
            <w:r>
              <w:rPr>
                <w:rFonts w:ascii="Arial" w:hAnsi="Arial" w:cs="Arial"/>
                <w:sz w:val="24"/>
                <w:szCs w:val="24"/>
              </w:rPr>
              <w:t>бесіди з правового виховання, з профілактики правопорушень, тиждень правових знань, робот</w:t>
            </w:r>
            <w:r>
              <w:rPr>
                <w:rFonts w:ascii="Arial" w:hAnsi="Arial" w:cs="Arial"/>
                <w:sz w:val="24"/>
                <w:szCs w:val="24"/>
                <w:lang w:val="uk-UA"/>
              </w:rPr>
              <w:t>у</w:t>
            </w:r>
            <w:r>
              <w:rPr>
                <w:rFonts w:ascii="Arial" w:hAnsi="Arial" w:cs="Arial"/>
                <w:sz w:val="24"/>
                <w:szCs w:val="24"/>
              </w:rPr>
              <w:t xml:space="preserve"> з батьками дітей, схильних до правопорушень, питання з профілактики правопорушень включені до порядку денного батьківських зборів.</w:t>
            </w:r>
          </w:p>
          <w:p w:rsidR="00FE28CC" w:rsidRDefault="00FE28CC">
            <w:pPr>
              <w:spacing w:after="120"/>
              <w:ind w:firstLine="312"/>
              <w:jc w:val="both"/>
              <w:rPr>
                <w:rFonts w:ascii="Arial" w:hAnsi="Arial" w:cs="Arial"/>
                <w:sz w:val="24"/>
                <w:szCs w:val="24"/>
              </w:rPr>
            </w:pPr>
            <w:r>
              <w:rPr>
                <w:rFonts w:ascii="Arial" w:hAnsi="Arial" w:cs="Arial"/>
                <w:sz w:val="24"/>
                <w:szCs w:val="24"/>
              </w:rPr>
              <w:t>Класні керівники у класних журналах заповнювали щодня сторінку обліку відвідування учнями уроків, підбиваючи підсумки відвідування школи кожного семестру. Крім того, у школі ведуться журнали контролю: кожного дня черговий клас відмічає відсутніх на уроках,  з цими учнями та їх батьками проводяться роз’яснювальні бесіди про неприпустимість безпричинних пропусків уроків.</w:t>
            </w:r>
            <w:r>
              <w:rPr>
                <w:rFonts w:ascii="Arial" w:hAnsi="Arial" w:cs="Arial"/>
                <w:sz w:val="24"/>
                <w:szCs w:val="24"/>
                <w:lang w:val="uk-UA"/>
              </w:rPr>
              <w:t xml:space="preserve"> </w:t>
            </w:r>
            <w:r>
              <w:rPr>
                <w:rFonts w:ascii="Arial" w:hAnsi="Arial" w:cs="Arial"/>
                <w:sz w:val="24"/>
                <w:szCs w:val="24"/>
              </w:rPr>
              <w:t>Протягом року діти контрольованої групи залуча</w:t>
            </w:r>
            <w:r>
              <w:rPr>
                <w:rFonts w:ascii="Arial" w:hAnsi="Arial" w:cs="Arial"/>
                <w:sz w:val="24"/>
                <w:szCs w:val="24"/>
                <w:lang w:val="uk-UA"/>
              </w:rPr>
              <w:t>ли</w:t>
            </w:r>
            <w:r>
              <w:rPr>
                <w:rFonts w:ascii="Arial" w:hAnsi="Arial" w:cs="Arial"/>
                <w:sz w:val="24"/>
                <w:szCs w:val="24"/>
              </w:rPr>
              <w:t>ся до участі в</w:t>
            </w:r>
            <w:r>
              <w:rPr>
                <w:rFonts w:ascii="Arial" w:hAnsi="Arial" w:cs="Arial"/>
                <w:sz w:val="24"/>
                <w:szCs w:val="24"/>
                <w:lang w:val="uk-UA"/>
              </w:rPr>
              <w:t xml:space="preserve"> роботі</w:t>
            </w:r>
            <w:r>
              <w:rPr>
                <w:rFonts w:ascii="Arial" w:hAnsi="Arial" w:cs="Arial"/>
                <w:sz w:val="24"/>
                <w:szCs w:val="24"/>
              </w:rPr>
              <w:t xml:space="preserve"> гуртк</w:t>
            </w:r>
            <w:r>
              <w:rPr>
                <w:rFonts w:ascii="Arial" w:hAnsi="Arial" w:cs="Arial"/>
                <w:sz w:val="24"/>
                <w:szCs w:val="24"/>
                <w:lang w:val="uk-UA"/>
              </w:rPr>
              <w:t>ів</w:t>
            </w:r>
            <w:r>
              <w:rPr>
                <w:rFonts w:ascii="Arial" w:hAnsi="Arial" w:cs="Arial"/>
                <w:sz w:val="24"/>
                <w:szCs w:val="24"/>
              </w:rPr>
              <w:t>, спортивних секці</w:t>
            </w:r>
            <w:r>
              <w:rPr>
                <w:rFonts w:ascii="Arial" w:hAnsi="Arial" w:cs="Arial"/>
                <w:sz w:val="24"/>
                <w:szCs w:val="24"/>
                <w:lang w:val="uk-UA"/>
              </w:rPr>
              <w:t>й</w:t>
            </w:r>
            <w:r>
              <w:rPr>
                <w:rFonts w:ascii="Arial" w:hAnsi="Arial" w:cs="Arial"/>
                <w:sz w:val="24"/>
                <w:szCs w:val="24"/>
              </w:rPr>
              <w:t>, позакласній роботі.</w:t>
            </w:r>
          </w:p>
        </w:tc>
      </w:tr>
      <w:tr w:rsidR="00FE28CC" w:rsidTr="00FE28CC">
        <w:trPr>
          <w:gridAfter w:val="1"/>
          <w:wAfter w:w="8363" w:type="dxa"/>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Облік</w:t>
            </w:r>
          </w:p>
          <w:p w:rsidR="00FE28CC" w:rsidRDefault="00FE28CC">
            <w:pPr>
              <w:rPr>
                <w:rFonts w:ascii="Arial" w:hAnsi="Arial" w:cs="Arial"/>
                <w:b/>
                <w:sz w:val="24"/>
                <w:szCs w:val="24"/>
                <w:lang w:val="uk-UA"/>
              </w:rPr>
            </w:pPr>
            <w:r>
              <w:rPr>
                <w:rFonts w:ascii="Arial" w:hAnsi="Arial" w:cs="Arial"/>
                <w:b/>
                <w:sz w:val="24"/>
                <w:szCs w:val="24"/>
                <w:u w:val="single"/>
                <w:lang w:val="uk-UA"/>
              </w:rPr>
              <w:t>відвідування</w:t>
            </w:r>
          </w:p>
        </w:tc>
        <w:tc>
          <w:tcPr>
            <w:tcW w:w="8363" w:type="dxa"/>
            <w:tcBorders>
              <w:top w:val="nil"/>
              <w:left w:val="single" w:sz="4" w:space="0" w:color="auto"/>
              <w:bottom w:val="nil"/>
              <w:right w:val="nil"/>
            </w:tcBorders>
          </w:tcPr>
          <w:p w:rsidR="00FE28CC" w:rsidRPr="00D71A41" w:rsidRDefault="00FE28CC" w:rsidP="00D71A41">
            <w:pPr>
              <w:spacing w:before="120"/>
              <w:ind w:firstLine="318"/>
              <w:jc w:val="both"/>
              <w:rPr>
                <w:rFonts w:ascii="Arial" w:hAnsi="Arial" w:cs="Arial"/>
                <w:sz w:val="24"/>
                <w:szCs w:val="24"/>
                <w:lang w:val="uk-UA"/>
              </w:rPr>
            </w:pPr>
            <w:r>
              <w:rPr>
                <w:rFonts w:ascii="Arial" w:hAnsi="Arial" w:cs="Arial"/>
                <w:sz w:val="24"/>
                <w:szCs w:val="24"/>
                <w:lang w:val="uk-UA"/>
              </w:rPr>
              <w:t>Відповідно до Закону України «Про освіту» та на виконання наказу МОН України від 04 вересня 2003 року № 595 «Про вдосконалення постійного контролю за охопленням навчанням і виховання дітей» та з метою забезпечення конституційного права громадян на здобуття повної загальної освіти та вдоско</w:t>
            </w:r>
            <w:r w:rsidR="00D71A41">
              <w:rPr>
                <w:rFonts w:ascii="Arial" w:hAnsi="Arial" w:cs="Arial"/>
                <w:sz w:val="24"/>
                <w:szCs w:val="24"/>
                <w:lang w:val="uk-UA"/>
              </w:rPr>
              <w:t xml:space="preserve">налення постійного контролю за </w:t>
            </w:r>
            <w:r>
              <w:rPr>
                <w:rFonts w:ascii="Arial" w:hAnsi="Arial" w:cs="Arial"/>
                <w:sz w:val="24"/>
                <w:szCs w:val="24"/>
                <w:lang w:val="uk-UA"/>
              </w:rPr>
              <w:t>охопленням навчанням й вихованн</w:t>
            </w:r>
            <w:r w:rsidR="00D71A41">
              <w:rPr>
                <w:rFonts w:ascii="Arial" w:hAnsi="Arial" w:cs="Arial"/>
                <w:sz w:val="24"/>
                <w:szCs w:val="24"/>
                <w:lang w:val="uk-UA"/>
              </w:rPr>
              <w:t xml:space="preserve">ям дітей шкільного віку, </w:t>
            </w:r>
            <w:r>
              <w:rPr>
                <w:rFonts w:ascii="Arial" w:hAnsi="Arial" w:cs="Arial"/>
                <w:sz w:val="24"/>
                <w:szCs w:val="24"/>
                <w:lang w:val="uk-UA"/>
              </w:rPr>
              <w:t xml:space="preserve"> здійснюється контроль за відвідуванням учнями школи. </w:t>
            </w:r>
            <w:r w:rsidR="00D71A41">
              <w:rPr>
                <w:rFonts w:ascii="Arial" w:hAnsi="Arial" w:cs="Arial"/>
                <w:sz w:val="24"/>
                <w:szCs w:val="24"/>
              </w:rPr>
              <w:t>В</w:t>
            </w:r>
            <w:r>
              <w:rPr>
                <w:rFonts w:ascii="Arial" w:hAnsi="Arial" w:cs="Arial"/>
                <w:sz w:val="24"/>
                <w:szCs w:val="24"/>
              </w:rPr>
              <w:t>едеться планомірна робота з контролю за відвідуванням учн</w:t>
            </w:r>
            <w:r w:rsidR="00663A74">
              <w:rPr>
                <w:rFonts w:ascii="Arial" w:hAnsi="Arial" w:cs="Arial"/>
                <w:sz w:val="24"/>
                <w:szCs w:val="24"/>
              </w:rPr>
              <w:t xml:space="preserve">ями школи, попередження </w:t>
            </w:r>
            <w:r w:rsidR="00663A74">
              <w:rPr>
                <w:rFonts w:ascii="Arial" w:hAnsi="Arial" w:cs="Arial"/>
                <w:sz w:val="24"/>
                <w:szCs w:val="24"/>
                <w:lang w:val="uk-UA"/>
              </w:rPr>
              <w:t>пропусків без поважних причин</w:t>
            </w:r>
            <w:r>
              <w:rPr>
                <w:rFonts w:ascii="Arial" w:hAnsi="Arial" w:cs="Arial"/>
                <w:sz w:val="24"/>
                <w:szCs w:val="24"/>
              </w:rPr>
              <w:t xml:space="preserve">, </w:t>
            </w:r>
            <w:r w:rsidR="00D71A41">
              <w:rPr>
                <w:rFonts w:ascii="Arial" w:hAnsi="Arial" w:cs="Arial"/>
                <w:sz w:val="24"/>
                <w:szCs w:val="24"/>
                <w:lang w:val="uk-UA"/>
              </w:rPr>
              <w:t xml:space="preserve">а також моніторинг </w:t>
            </w:r>
            <w:r w:rsidR="00D71A41">
              <w:rPr>
                <w:rFonts w:ascii="Arial" w:hAnsi="Arial" w:cs="Arial"/>
                <w:sz w:val="24"/>
                <w:szCs w:val="24"/>
              </w:rPr>
              <w:t>рівн</w:t>
            </w:r>
            <w:r w:rsidR="00D71A41">
              <w:rPr>
                <w:rFonts w:ascii="Arial" w:hAnsi="Arial" w:cs="Arial"/>
                <w:sz w:val="24"/>
                <w:szCs w:val="24"/>
                <w:lang w:val="uk-UA"/>
              </w:rPr>
              <w:t>я</w:t>
            </w:r>
            <w:r w:rsidR="00D71A41">
              <w:rPr>
                <w:rFonts w:ascii="Arial" w:hAnsi="Arial" w:cs="Arial"/>
                <w:sz w:val="24"/>
                <w:szCs w:val="24"/>
              </w:rPr>
              <w:t xml:space="preserve"> </w:t>
            </w:r>
            <w:r w:rsidR="00D71A41">
              <w:rPr>
                <w:rFonts w:ascii="Arial" w:hAnsi="Arial" w:cs="Arial"/>
                <w:sz w:val="24"/>
                <w:szCs w:val="24"/>
              </w:rPr>
              <w:lastRenderedPageBreak/>
              <w:t>навчальних досягнень</w:t>
            </w:r>
            <w:r w:rsidR="00D71A41">
              <w:rPr>
                <w:rFonts w:ascii="Arial" w:hAnsi="Arial" w:cs="Arial"/>
                <w:sz w:val="24"/>
                <w:szCs w:val="24"/>
                <w:lang w:val="uk-UA"/>
              </w:rPr>
              <w:t xml:space="preserve"> учнів.</w:t>
            </w:r>
            <w:r>
              <w:rPr>
                <w:rFonts w:ascii="Arial" w:hAnsi="Arial" w:cs="Arial"/>
                <w:sz w:val="24"/>
                <w:szCs w:val="24"/>
              </w:rPr>
              <w:t xml:space="preserve"> </w:t>
            </w:r>
          </w:p>
          <w:p w:rsidR="00FE28CC" w:rsidRDefault="00FE28CC">
            <w:pPr>
              <w:ind w:firstLine="317"/>
              <w:jc w:val="both"/>
              <w:rPr>
                <w:rFonts w:ascii="Arial" w:hAnsi="Arial" w:cs="Arial"/>
                <w:sz w:val="24"/>
                <w:szCs w:val="24"/>
                <w:lang w:val="uk-UA"/>
              </w:rPr>
            </w:pPr>
            <w:r>
              <w:rPr>
                <w:rFonts w:ascii="Arial" w:hAnsi="Arial" w:cs="Arial"/>
                <w:sz w:val="24"/>
                <w:szCs w:val="24"/>
              </w:rPr>
              <w:t>У порівнянні з минулим навчальним роком кількість пропусків</w:t>
            </w:r>
            <w:r w:rsidR="00663A74">
              <w:rPr>
                <w:rFonts w:ascii="Arial" w:hAnsi="Arial" w:cs="Arial"/>
                <w:sz w:val="24"/>
                <w:szCs w:val="24"/>
                <w:lang w:val="uk-UA"/>
              </w:rPr>
              <w:t xml:space="preserve"> занять </w:t>
            </w:r>
            <w:r w:rsidR="00663A74">
              <w:rPr>
                <w:rFonts w:ascii="Arial" w:hAnsi="Arial" w:cs="Arial"/>
                <w:sz w:val="24"/>
                <w:szCs w:val="24"/>
              </w:rPr>
              <w:t xml:space="preserve"> без поважних причин стал</w:t>
            </w:r>
            <w:r w:rsidR="00663A74">
              <w:rPr>
                <w:rFonts w:ascii="Arial" w:hAnsi="Arial" w:cs="Arial"/>
                <w:sz w:val="24"/>
                <w:szCs w:val="24"/>
                <w:lang w:val="uk-UA"/>
              </w:rPr>
              <w:t>а</w:t>
            </w:r>
            <w:r w:rsidR="00663A74">
              <w:rPr>
                <w:rFonts w:ascii="Arial" w:hAnsi="Arial" w:cs="Arial"/>
                <w:sz w:val="24"/>
                <w:szCs w:val="24"/>
              </w:rPr>
              <w:t xml:space="preserve"> значно менш</w:t>
            </w:r>
            <w:r w:rsidR="00663A74">
              <w:rPr>
                <w:rFonts w:ascii="Arial" w:hAnsi="Arial" w:cs="Arial"/>
                <w:sz w:val="24"/>
                <w:szCs w:val="24"/>
                <w:lang w:val="uk-UA"/>
              </w:rPr>
              <w:t>ою</w:t>
            </w:r>
            <w:r>
              <w:rPr>
                <w:rFonts w:ascii="Arial" w:hAnsi="Arial" w:cs="Arial"/>
                <w:sz w:val="24"/>
                <w:szCs w:val="24"/>
              </w:rPr>
              <w:t xml:space="preserve">. Це можна пояснити </w:t>
            </w:r>
            <w:r w:rsidR="00663A74">
              <w:rPr>
                <w:rFonts w:ascii="Arial" w:hAnsi="Arial" w:cs="Arial"/>
                <w:sz w:val="24"/>
                <w:szCs w:val="24"/>
                <w:lang w:val="uk-UA"/>
              </w:rPr>
              <w:t xml:space="preserve">тісним </w:t>
            </w:r>
            <w:r>
              <w:rPr>
                <w:rFonts w:ascii="Arial" w:hAnsi="Arial" w:cs="Arial"/>
                <w:sz w:val="24"/>
                <w:szCs w:val="24"/>
              </w:rPr>
              <w:t>контактом класних керівників з батьками учнів, а також роботою з учнями всього педагогічного колективу школи.</w:t>
            </w:r>
          </w:p>
          <w:p w:rsidR="00FE28CC" w:rsidRDefault="00663A74">
            <w:pPr>
              <w:ind w:firstLine="317"/>
              <w:jc w:val="both"/>
              <w:rPr>
                <w:rFonts w:ascii="Arial" w:hAnsi="Arial" w:cs="Arial"/>
                <w:sz w:val="24"/>
                <w:szCs w:val="24"/>
                <w:lang w:val="uk-UA"/>
              </w:rPr>
            </w:pPr>
            <w:r>
              <w:rPr>
                <w:rFonts w:ascii="Arial" w:hAnsi="Arial" w:cs="Arial"/>
                <w:sz w:val="24"/>
                <w:szCs w:val="24"/>
                <w:lang w:val="uk-UA"/>
              </w:rPr>
              <w:t>У</w:t>
            </w:r>
            <w:r w:rsidR="00FE28CC">
              <w:rPr>
                <w:rFonts w:ascii="Arial" w:hAnsi="Arial" w:cs="Arial"/>
                <w:sz w:val="24"/>
                <w:szCs w:val="24"/>
                <w:lang w:val="uk-UA"/>
              </w:rPr>
              <w:t xml:space="preserve"> школі проводиться робота щодо обліку дітей та підлітків шкільного віку, які мешкають в  мікрорайоні школи. Ведеться роз’яснювальна робота серед населення щодо обов’язковості здобуття дітьми і підлітками повної загальної середньої освіти.</w:t>
            </w:r>
          </w:p>
          <w:p w:rsidR="00FE28CC" w:rsidRDefault="00FE28CC" w:rsidP="000D0F97">
            <w:pPr>
              <w:spacing w:after="240"/>
              <w:ind w:firstLine="318"/>
              <w:jc w:val="both"/>
              <w:rPr>
                <w:rFonts w:ascii="Arial" w:hAnsi="Arial" w:cs="Arial"/>
                <w:sz w:val="24"/>
                <w:szCs w:val="24"/>
                <w:lang w:val="uk-UA"/>
              </w:rPr>
            </w:pPr>
            <w:r>
              <w:rPr>
                <w:rFonts w:ascii="Arial" w:hAnsi="Arial" w:cs="Arial"/>
                <w:sz w:val="24"/>
                <w:szCs w:val="24"/>
                <w:lang w:val="uk-UA"/>
              </w:rPr>
              <w:t>Класним керівникам необхідно проводити постійну роботу з вивчення та неухильного виконання учнями правил внутрішкільного розпорядку, а ШМО класних керівників повинно приділяти цьому питанню першочергове значення.</w:t>
            </w:r>
          </w:p>
        </w:tc>
      </w:tr>
      <w:tr w:rsidR="00FE28CC" w:rsidTr="00FE28CC">
        <w:trPr>
          <w:gridAfter w:val="1"/>
          <w:wAfter w:w="8363" w:type="dxa"/>
          <w:trHeight w:val="6521"/>
        </w:trPr>
        <w:tc>
          <w:tcPr>
            <w:tcW w:w="1843" w:type="dxa"/>
            <w:tcBorders>
              <w:top w:val="nil"/>
              <w:left w:val="nil"/>
              <w:bottom w:val="nil"/>
              <w:right w:val="single" w:sz="4" w:space="0" w:color="auto"/>
            </w:tcBorders>
            <w:hideMark/>
          </w:tcPr>
          <w:p w:rsidR="00FE28CC" w:rsidRDefault="00FE28CC">
            <w:pPr>
              <w:spacing w:before="120"/>
              <w:ind w:right="-108"/>
              <w:rPr>
                <w:rFonts w:ascii="Arial" w:hAnsi="Arial" w:cs="Arial"/>
                <w:b/>
                <w:sz w:val="24"/>
                <w:szCs w:val="24"/>
                <w:u w:val="single"/>
                <w:lang w:val="uk-UA"/>
              </w:rPr>
            </w:pPr>
            <w:r>
              <w:rPr>
                <w:rFonts w:ascii="Arial" w:hAnsi="Arial" w:cs="Arial"/>
                <w:b/>
                <w:sz w:val="24"/>
                <w:szCs w:val="24"/>
                <w:u w:val="single"/>
                <w:lang w:val="uk-UA"/>
              </w:rPr>
              <w:lastRenderedPageBreak/>
              <w:t>Запобігання дитячого травматизму</w:t>
            </w:r>
          </w:p>
        </w:tc>
        <w:tc>
          <w:tcPr>
            <w:tcW w:w="8363" w:type="dxa"/>
            <w:tcBorders>
              <w:top w:val="nil"/>
              <w:left w:val="single" w:sz="4" w:space="0" w:color="auto"/>
              <w:bottom w:val="nil"/>
              <w:right w:val="nil"/>
            </w:tcBorders>
          </w:tcPr>
          <w:p w:rsidR="00FE28CC" w:rsidRDefault="00FE28CC">
            <w:pPr>
              <w:ind w:firstLine="317"/>
              <w:jc w:val="both"/>
              <w:rPr>
                <w:rFonts w:ascii="Arial" w:hAnsi="Arial" w:cs="Arial"/>
                <w:sz w:val="24"/>
                <w:szCs w:val="24"/>
                <w:lang w:val="uk-UA"/>
              </w:rPr>
            </w:pPr>
            <w:r>
              <w:rPr>
                <w:rFonts w:ascii="Arial" w:hAnsi="Arial" w:cs="Arial"/>
                <w:sz w:val="24"/>
                <w:szCs w:val="24"/>
                <w:lang w:val="uk-UA"/>
              </w:rPr>
              <w:t>Робота з охорони праці та безпеки життєдіяльності в школі велась відповідно до:</w:t>
            </w:r>
          </w:p>
          <w:p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статей 43, 50 Конституції України;</w:t>
            </w:r>
          </w:p>
          <w:p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Закону України «Про освіту», стаття 26;</w:t>
            </w:r>
          </w:p>
          <w:p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кодексу законів про працю України, статті 2, 10, 13;</w:t>
            </w:r>
          </w:p>
          <w:p w:rsidR="00FE28CC" w:rsidRDefault="00FE28CC">
            <w:pPr>
              <w:numPr>
                <w:ilvl w:val="0"/>
                <w:numId w:val="28"/>
              </w:numPr>
              <w:ind w:hanging="403"/>
              <w:jc w:val="both"/>
              <w:rPr>
                <w:rFonts w:ascii="Arial" w:hAnsi="Arial" w:cs="Arial"/>
                <w:sz w:val="24"/>
                <w:szCs w:val="24"/>
                <w:lang w:val="uk-UA"/>
              </w:rPr>
            </w:pPr>
            <w:r>
              <w:rPr>
                <w:rFonts w:ascii="Arial" w:hAnsi="Arial" w:cs="Arial"/>
                <w:sz w:val="24"/>
                <w:szCs w:val="24"/>
                <w:lang w:val="uk-UA"/>
              </w:rPr>
              <w:t>Закону України «Про охорону праці», статті 6, 7, 10, 15, 19, 25;</w:t>
            </w:r>
          </w:p>
          <w:p w:rsidR="00FE28CC" w:rsidRDefault="00FE28CC">
            <w:pPr>
              <w:numPr>
                <w:ilvl w:val="0"/>
                <w:numId w:val="28"/>
              </w:numPr>
              <w:tabs>
                <w:tab w:val="num" w:pos="0"/>
              </w:tabs>
              <w:ind w:left="0" w:firstLine="317"/>
              <w:jc w:val="both"/>
              <w:rPr>
                <w:rFonts w:ascii="Arial" w:hAnsi="Arial" w:cs="Arial"/>
                <w:sz w:val="24"/>
                <w:szCs w:val="24"/>
                <w:lang w:val="uk-UA"/>
              </w:rPr>
            </w:pPr>
            <w:r>
              <w:rPr>
                <w:rFonts w:ascii="Arial" w:hAnsi="Arial" w:cs="Arial"/>
                <w:sz w:val="24"/>
                <w:szCs w:val="24"/>
                <w:lang w:val="uk-UA"/>
              </w:rPr>
              <w:t>наказів Міністерства освіти і науки України № 563 від 01.08.2001р. «Про затвердження положення про організацію роботи з охорони праці учасників навчально – виховного процесу в закладах освіти» і № 616 від 31.08.2001р. «Про затвердження положення про порядок розслідування нещасних випадків, що сталися під час навчально – виховного процесу в навчальних закладах».</w:t>
            </w:r>
          </w:p>
          <w:p w:rsidR="00FE28CC" w:rsidRDefault="00D71A41">
            <w:pPr>
              <w:ind w:firstLine="318"/>
              <w:jc w:val="both"/>
              <w:rPr>
                <w:rFonts w:ascii="Arial" w:hAnsi="Arial" w:cs="Arial"/>
                <w:sz w:val="24"/>
                <w:szCs w:val="24"/>
                <w:lang w:val="uk-UA"/>
              </w:rPr>
            </w:pPr>
            <w:r>
              <w:rPr>
                <w:rFonts w:ascii="Arial" w:hAnsi="Arial" w:cs="Arial"/>
                <w:sz w:val="24"/>
                <w:szCs w:val="24"/>
                <w:lang w:val="uk-UA"/>
              </w:rPr>
              <w:t>У</w:t>
            </w:r>
            <w:r w:rsidR="00FE28CC">
              <w:rPr>
                <w:rFonts w:ascii="Arial" w:hAnsi="Arial" w:cs="Arial"/>
                <w:sz w:val="24"/>
                <w:szCs w:val="24"/>
              </w:rPr>
              <w:t xml:space="preserve"> школі </w:t>
            </w:r>
            <w:r w:rsidR="00FE28CC">
              <w:rPr>
                <w:rFonts w:ascii="Arial" w:hAnsi="Arial" w:cs="Arial"/>
                <w:sz w:val="24"/>
                <w:szCs w:val="24"/>
                <w:lang w:val="uk-UA"/>
              </w:rPr>
              <w:t xml:space="preserve">проводиться </w:t>
            </w:r>
            <w:r w:rsidR="00FE28CC">
              <w:rPr>
                <w:rFonts w:ascii="Arial" w:hAnsi="Arial" w:cs="Arial"/>
                <w:sz w:val="24"/>
                <w:szCs w:val="24"/>
              </w:rPr>
              <w:t>система</w:t>
            </w:r>
            <w:r w:rsidR="00FE28CC">
              <w:rPr>
                <w:rFonts w:ascii="Arial" w:hAnsi="Arial" w:cs="Arial"/>
                <w:sz w:val="24"/>
                <w:szCs w:val="24"/>
                <w:lang w:val="uk-UA"/>
              </w:rPr>
              <w:t>тична</w:t>
            </w:r>
            <w:r w:rsidR="00FE28CC">
              <w:rPr>
                <w:rFonts w:ascii="Arial" w:hAnsi="Arial" w:cs="Arial"/>
                <w:sz w:val="24"/>
                <w:szCs w:val="24"/>
              </w:rPr>
              <w:t xml:space="preserve"> робот</w:t>
            </w:r>
            <w:r w:rsidR="00FE28CC">
              <w:rPr>
                <w:rFonts w:ascii="Arial" w:hAnsi="Arial" w:cs="Arial"/>
                <w:sz w:val="24"/>
                <w:szCs w:val="24"/>
                <w:lang w:val="uk-UA"/>
              </w:rPr>
              <w:t>а</w:t>
            </w:r>
            <w:r w:rsidR="00FE28CC">
              <w:rPr>
                <w:rFonts w:ascii="Arial" w:hAnsi="Arial" w:cs="Arial"/>
                <w:sz w:val="24"/>
                <w:szCs w:val="24"/>
              </w:rPr>
              <w:t xml:space="preserve"> із попередження дитячого травматизму та пропаганд</w:t>
            </w:r>
            <w:r w:rsidR="00FE28CC">
              <w:rPr>
                <w:rFonts w:ascii="Arial" w:hAnsi="Arial" w:cs="Arial"/>
                <w:sz w:val="24"/>
                <w:szCs w:val="24"/>
                <w:lang w:val="uk-UA"/>
              </w:rPr>
              <w:t>и</w:t>
            </w:r>
            <w:r w:rsidR="00FE28CC">
              <w:rPr>
                <w:rFonts w:ascii="Arial" w:hAnsi="Arial" w:cs="Arial"/>
                <w:sz w:val="24"/>
                <w:szCs w:val="24"/>
              </w:rPr>
              <w:t xml:space="preserve"> здорового способу життя.</w:t>
            </w:r>
            <w:r>
              <w:rPr>
                <w:rFonts w:ascii="Arial" w:hAnsi="Arial" w:cs="Arial"/>
                <w:sz w:val="24"/>
                <w:szCs w:val="24"/>
                <w:lang w:val="uk-UA"/>
              </w:rPr>
              <w:t xml:space="preserve"> У</w:t>
            </w:r>
            <w:r w:rsidR="00FE28CC">
              <w:rPr>
                <w:rFonts w:ascii="Arial" w:hAnsi="Arial" w:cs="Arial"/>
                <w:sz w:val="24"/>
                <w:szCs w:val="24"/>
                <w:lang w:val="uk-UA"/>
              </w:rPr>
              <w:t xml:space="preserve"> класних кімнатах оформлені стенди з попередження дитячого травматизму. </w:t>
            </w:r>
            <w:r w:rsidR="00FE28CC">
              <w:rPr>
                <w:rFonts w:ascii="Arial" w:hAnsi="Arial" w:cs="Arial"/>
                <w:sz w:val="24"/>
                <w:szCs w:val="24"/>
              </w:rPr>
              <w:t xml:space="preserve">Система профілактичної роботи з цих питань включає в себе комплекси занять за розділами, які учні вивчають на уроках </w:t>
            </w:r>
            <w:r w:rsidR="00FE28CC">
              <w:rPr>
                <w:rFonts w:ascii="Arial" w:hAnsi="Arial" w:cs="Arial"/>
                <w:sz w:val="24"/>
                <w:szCs w:val="24"/>
                <w:lang w:val="uk-UA"/>
              </w:rPr>
              <w:t>«Основи здоров'я» та</w:t>
            </w:r>
            <w:r w:rsidR="00FE28CC">
              <w:rPr>
                <w:rFonts w:ascii="Arial" w:hAnsi="Arial" w:cs="Arial"/>
                <w:sz w:val="24"/>
                <w:szCs w:val="24"/>
              </w:rPr>
              <w:t xml:space="preserve"> </w:t>
            </w:r>
            <w:r w:rsidR="00FE28CC">
              <w:rPr>
                <w:rFonts w:ascii="Arial" w:hAnsi="Arial" w:cs="Arial"/>
                <w:sz w:val="24"/>
                <w:szCs w:val="24"/>
                <w:lang w:val="uk-UA"/>
              </w:rPr>
              <w:t>на годинах спілкування</w:t>
            </w:r>
            <w:r w:rsidR="00FE28CC">
              <w:rPr>
                <w:rFonts w:ascii="Arial" w:hAnsi="Arial" w:cs="Arial"/>
                <w:sz w:val="24"/>
                <w:szCs w:val="24"/>
              </w:rPr>
              <w:t>.</w:t>
            </w:r>
            <w:r w:rsidR="00FE28CC">
              <w:rPr>
                <w:rFonts w:ascii="Arial" w:hAnsi="Arial" w:cs="Arial"/>
                <w:sz w:val="24"/>
                <w:szCs w:val="24"/>
                <w:lang w:val="uk-UA"/>
              </w:rPr>
              <w:t xml:space="preserve"> Стан роботи з охорони праці, техніки безпеки, виробничої санітарії під час навчально–виховного про</w:t>
            </w:r>
            <w:r w:rsidR="00A7252C">
              <w:rPr>
                <w:rFonts w:ascii="Arial" w:hAnsi="Arial" w:cs="Arial"/>
                <w:sz w:val="24"/>
                <w:szCs w:val="24"/>
                <w:lang w:val="uk-UA"/>
              </w:rPr>
              <w:t>цесу  у 2020/2021</w:t>
            </w:r>
            <w:r w:rsidR="00FE28CC">
              <w:rPr>
                <w:rFonts w:ascii="Arial" w:hAnsi="Arial" w:cs="Arial"/>
                <w:sz w:val="24"/>
                <w:szCs w:val="24"/>
                <w:lang w:val="uk-UA"/>
              </w:rPr>
              <w:t xml:space="preserve"> навчальному році знаходився під щоденним контролем адміністрації школи. У школі налагоджена ефективна діяльність кабінету охорони праці.</w:t>
            </w:r>
          </w:p>
          <w:p w:rsidR="00FE28CC" w:rsidRDefault="00FE28CC">
            <w:pPr>
              <w:ind w:firstLine="317"/>
              <w:jc w:val="both"/>
              <w:rPr>
                <w:rFonts w:ascii="Arial" w:hAnsi="Arial" w:cs="Arial"/>
                <w:sz w:val="24"/>
                <w:szCs w:val="24"/>
                <w:lang w:val="uk-UA"/>
              </w:rPr>
            </w:pPr>
            <w:r>
              <w:rPr>
                <w:rFonts w:ascii="Arial" w:hAnsi="Arial" w:cs="Arial"/>
                <w:sz w:val="24"/>
                <w:szCs w:val="24"/>
                <w:lang w:val="uk-UA"/>
              </w:rPr>
              <w:t>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відповідні накази, розроблені посадові інструкції та інструкції з охорони праці для всіх працівників, видані працівникам під підпис. У наявності журнали реєстрації інструктажів, обліку дитячого та дорослого травматизму, пожеж тощо.</w:t>
            </w:r>
          </w:p>
          <w:p w:rsidR="00FE28CC" w:rsidRDefault="00FE28CC" w:rsidP="00B45CEC">
            <w:pPr>
              <w:ind w:firstLine="317"/>
              <w:jc w:val="both"/>
              <w:rPr>
                <w:rFonts w:ascii="Arial" w:hAnsi="Arial" w:cs="Arial"/>
                <w:sz w:val="24"/>
                <w:szCs w:val="24"/>
                <w:lang w:val="uk-UA"/>
              </w:rPr>
            </w:pPr>
            <w:r>
              <w:rPr>
                <w:rFonts w:ascii="Arial" w:hAnsi="Arial" w:cs="Arial"/>
                <w:sz w:val="24"/>
                <w:szCs w:val="24"/>
                <w:lang w:val="uk-UA"/>
              </w:rPr>
              <w:t>Відповідно до типового положення «Типового положення про організацію навчання з питань охорони праці» проводилось навчання працівників школи з питань охорони праці, техніки безпеки, пожежної безпеки тощо. Відпрацьована програма вступного та первинного інструктажів з охорони праці для працівників та учнів школи. Уся документація в школі відповідає діючим но</w:t>
            </w:r>
            <w:r w:rsidR="00B45CEC">
              <w:rPr>
                <w:rFonts w:ascii="Arial" w:hAnsi="Arial" w:cs="Arial"/>
                <w:sz w:val="24"/>
                <w:szCs w:val="24"/>
                <w:lang w:val="uk-UA"/>
              </w:rPr>
              <w:t xml:space="preserve">рмативним документам. </w:t>
            </w:r>
            <w:r>
              <w:rPr>
                <w:rFonts w:ascii="Arial" w:hAnsi="Arial" w:cs="Arial"/>
                <w:sz w:val="24"/>
                <w:szCs w:val="24"/>
                <w:lang w:val="uk-UA"/>
              </w:rPr>
              <w:t>Були видані накази про організацію роботи з охорони праці, заповнені акти–дозволи на проведення занять у кабінетах,</w:t>
            </w:r>
            <w:r w:rsidR="001975BB">
              <w:rPr>
                <w:rFonts w:ascii="Arial" w:hAnsi="Arial" w:cs="Arial"/>
                <w:sz w:val="24"/>
                <w:szCs w:val="24"/>
                <w:lang w:val="uk-UA"/>
              </w:rPr>
              <w:t xml:space="preserve"> акт перевірки </w:t>
            </w:r>
            <w:r w:rsidR="00663A74">
              <w:rPr>
                <w:rFonts w:ascii="Arial" w:hAnsi="Arial" w:cs="Arial"/>
                <w:sz w:val="24"/>
                <w:szCs w:val="24"/>
                <w:lang w:val="uk-UA"/>
              </w:rPr>
              <w:t>готовності школи на 2020/2021</w:t>
            </w:r>
            <w:r>
              <w:rPr>
                <w:rFonts w:ascii="Arial" w:hAnsi="Arial" w:cs="Arial"/>
                <w:sz w:val="24"/>
                <w:szCs w:val="24"/>
                <w:lang w:val="uk-UA"/>
              </w:rPr>
              <w:t xml:space="preserve"> нав</w:t>
            </w:r>
            <w:r w:rsidR="001975BB">
              <w:rPr>
                <w:rFonts w:ascii="Arial" w:hAnsi="Arial" w:cs="Arial"/>
                <w:sz w:val="24"/>
                <w:szCs w:val="24"/>
                <w:lang w:val="uk-UA"/>
              </w:rPr>
              <w:t>чальний рік, проведено перевірку</w:t>
            </w:r>
            <w:r>
              <w:rPr>
                <w:rFonts w:ascii="Arial" w:hAnsi="Arial" w:cs="Arial"/>
                <w:sz w:val="24"/>
                <w:szCs w:val="24"/>
                <w:lang w:val="uk-UA"/>
              </w:rPr>
              <w:t xml:space="preserve"> контурів захисного заземлення, опору ізоляції електропроводу; у колективному договорі є розділ з питань охорони праці, п</w:t>
            </w:r>
            <w:r w:rsidR="00B45CEC">
              <w:rPr>
                <w:rFonts w:ascii="Arial" w:hAnsi="Arial" w:cs="Arial"/>
                <w:sz w:val="24"/>
                <w:szCs w:val="24"/>
                <w:lang w:val="uk-UA"/>
              </w:rPr>
              <w:t xml:space="preserve">равила внутрішнього розпорядку. </w:t>
            </w:r>
            <w:r>
              <w:rPr>
                <w:rFonts w:ascii="Arial" w:hAnsi="Arial" w:cs="Arial"/>
                <w:sz w:val="24"/>
                <w:szCs w:val="24"/>
                <w:lang w:val="uk-UA"/>
              </w:rPr>
              <w:t xml:space="preserve">На кожному поверсі розташований план евакуації на </w:t>
            </w:r>
            <w:r>
              <w:rPr>
                <w:rFonts w:ascii="Arial" w:hAnsi="Arial" w:cs="Arial"/>
                <w:sz w:val="24"/>
                <w:szCs w:val="24"/>
                <w:lang w:val="uk-UA"/>
              </w:rPr>
              <w:lastRenderedPageBreak/>
              <w:t>випадок пожежі або інших стихійних лих; в навчальних кабінетах школи оформлено куточки з без</w:t>
            </w:r>
            <w:r w:rsidR="00B45CEC">
              <w:rPr>
                <w:rFonts w:ascii="Arial" w:hAnsi="Arial" w:cs="Arial"/>
                <w:sz w:val="24"/>
                <w:szCs w:val="24"/>
                <w:lang w:val="uk-UA"/>
              </w:rPr>
              <w:t xml:space="preserve">пеки життєдіяльності. </w:t>
            </w:r>
            <w:r>
              <w:rPr>
                <w:rFonts w:ascii="Arial" w:hAnsi="Arial" w:cs="Arial"/>
                <w:sz w:val="24"/>
                <w:szCs w:val="24"/>
                <w:lang w:val="uk-UA"/>
              </w:rPr>
              <w:t>На засіданнях педагогічної ради, радах при директорові періодично заслуховувались питання з охорони праці, дитячого та дорослого травматизму.</w:t>
            </w:r>
          </w:p>
          <w:p w:rsidR="00FE28CC" w:rsidRDefault="00FE28CC">
            <w:pPr>
              <w:ind w:firstLine="317"/>
              <w:jc w:val="both"/>
              <w:rPr>
                <w:rFonts w:ascii="Arial" w:hAnsi="Arial" w:cs="Arial"/>
                <w:sz w:val="24"/>
                <w:szCs w:val="24"/>
                <w:lang w:val="uk-UA"/>
              </w:rPr>
            </w:pPr>
            <w:r>
              <w:rPr>
                <w:rFonts w:ascii="Arial" w:hAnsi="Arial" w:cs="Arial"/>
                <w:sz w:val="24"/>
                <w:szCs w:val="24"/>
                <w:lang w:val="uk-UA"/>
              </w:rPr>
              <w:t>Питання з безпеки життєдіяльності учнів під час канікул, у побуті й громадських місцях, на вулиці тощо обговорювались на батьківських збо</w:t>
            </w:r>
            <w:r w:rsidR="00BD7AEF">
              <w:rPr>
                <w:rFonts w:ascii="Arial" w:hAnsi="Arial" w:cs="Arial"/>
                <w:sz w:val="24"/>
                <w:szCs w:val="24"/>
                <w:lang w:val="uk-UA"/>
              </w:rPr>
              <w:t xml:space="preserve">рах. Впродовж </w:t>
            </w:r>
            <w:r w:rsidR="00A7252C">
              <w:rPr>
                <w:rFonts w:ascii="Arial" w:hAnsi="Arial" w:cs="Arial"/>
                <w:sz w:val="24"/>
                <w:szCs w:val="24"/>
                <w:lang w:val="uk-UA"/>
              </w:rPr>
              <w:t>року травмовано 17</w:t>
            </w:r>
            <w:r>
              <w:rPr>
                <w:rFonts w:ascii="Arial" w:hAnsi="Arial" w:cs="Arial"/>
                <w:sz w:val="24"/>
                <w:szCs w:val="24"/>
                <w:lang w:val="uk-UA"/>
              </w:rPr>
              <w:t xml:space="preserve"> учнів</w:t>
            </w:r>
            <w:r w:rsidR="00A7252C">
              <w:rPr>
                <w:rFonts w:ascii="Arial" w:hAnsi="Arial" w:cs="Arial"/>
                <w:sz w:val="24"/>
                <w:szCs w:val="24"/>
                <w:lang w:val="uk-UA"/>
              </w:rPr>
              <w:t>. Зафіксовано 3</w:t>
            </w:r>
            <w:r w:rsidR="00B942B1">
              <w:rPr>
                <w:rFonts w:ascii="Arial" w:hAnsi="Arial" w:cs="Arial"/>
                <w:sz w:val="24"/>
                <w:szCs w:val="24"/>
                <w:lang w:val="uk-UA"/>
              </w:rPr>
              <w:t xml:space="preserve"> випадки</w:t>
            </w:r>
            <w:r>
              <w:rPr>
                <w:rFonts w:ascii="Arial" w:hAnsi="Arial" w:cs="Arial"/>
                <w:sz w:val="24"/>
                <w:szCs w:val="24"/>
                <w:lang w:val="uk-UA"/>
              </w:rPr>
              <w:t xml:space="preserve"> травмування під час навчально-виховного процесу. Усі заплановані заходи з охорон</w:t>
            </w:r>
            <w:r w:rsidR="00D71A41">
              <w:rPr>
                <w:rFonts w:ascii="Arial" w:hAnsi="Arial" w:cs="Arial"/>
                <w:sz w:val="24"/>
                <w:szCs w:val="24"/>
                <w:lang w:val="uk-UA"/>
              </w:rPr>
              <w:t>и праці, т</w:t>
            </w:r>
            <w:r w:rsidR="00663A74">
              <w:rPr>
                <w:rFonts w:ascii="Arial" w:hAnsi="Arial" w:cs="Arial"/>
                <w:sz w:val="24"/>
                <w:szCs w:val="24"/>
                <w:lang w:val="uk-UA"/>
              </w:rPr>
              <w:t>ехніки безпеки на 2020/2021</w:t>
            </w:r>
            <w:r>
              <w:rPr>
                <w:rFonts w:ascii="Arial" w:hAnsi="Arial" w:cs="Arial"/>
                <w:sz w:val="24"/>
                <w:szCs w:val="24"/>
                <w:lang w:val="uk-UA"/>
              </w:rPr>
              <w:t xml:space="preserve"> н.р. проведено якісно.</w:t>
            </w:r>
          </w:p>
          <w:p w:rsidR="00FE28CC" w:rsidRDefault="007710E7">
            <w:pPr>
              <w:pStyle w:val="21"/>
              <w:spacing w:line="240" w:lineRule="auto"/>
              <w:ind w:firstLine="318"/>
              <w:jc w:val="both"/>
              <w:rPr>
                <w:rFonts w:ascii="Arial" w:hAnsi="Arial" w:cs="Arial"/>
                <w:lang w:val="uk-UA"/>
              </w:rPr>
            </w:pPr>
            <w:r>
              <w:rPr>
                <w:rFonts w:ascii="Arial" w:hAnsi="Arial" w:cs="Arial"/>
                <w:lang w:val="uk-UA"/>
              </w:rPr>
              <w:t>У 2021/2022</w:t>
            </w:r>
            <w:r w:rsidR="00FE28CC">
              <w:rPr>
                <w:rFonts w:ascii="Arial" w:hAnsi="Arial" w:cs="Arial"/>
                <w:lang w:val="uk-UA"/>
              </w:rPr>
              <w:t xml:space="preserve"> навчальному році педагогічному колективу необхідно продовжити систематичну роз</w:t>
            </w:r>
            <w:r w:rsidR="00FE28CC">
              <w:rPr>
                <w:rFonts w:ascii="Arial" w:hAnsi="Arial" w:cs="Arial"/>
              </w:rPr>
              <w:t>’</w:t>
            </w:r>
            <w:r w:rsidR="00FE28CC">
              <w:rPr>
                <w:rFonts w:ascii="Arial" w:hAnsi="Arial" w:cs="Arial"/>
                <w:lang w:val="uk-UA"/>
              </w:rPr>
              <w:t>яснювальну роботу з питань попередження дитячого травматизму та контроль за поведінкою учнів на перервах та під час екскурсій.</w:t>
            </w:r>
          </w:p>
          <w:p w:rsidR="00FE28CC" w:rsidRDefault="00FE28CC">
            <w:pPr>
              <w:rPr>
                <w:lang w:val="uk-UA"/>
              </w:rPr>
            </w:pPr>
          </w:p>
          <w:p w:rsidR="00FE28CC" w:rsidRDefault="00FE28CC">
            <w:pPr>
              <w:rPr>
                <w:lang w:val="uk-UA"/>
              </w:rPr>
            </w:pPr>
          </w:p>
        </w:tc>
      </w:tr>
      <w:tr w:rsidR="00FE28CC" w:rsidTr="00FE28CC">
        <w:trPr>
          <w:gridAfter w:val="1"/>
          <w:wAfter w:w="8363" w:type="dxa"/>
          <w:trHeight w:val="85"/>
        </w:trPr>
        <w:tc>
          <w:tcPr>
            <w:tcW w:w="1843" w:type="dxa"/>
            <w:tcBorders>
              <w:top w:val="nil"/>
              <w:left w:val="nil"/>
              <w:bottom w:val="nil"/>
              <w:right w:val="single" w:sz="4" w:space="0" w:color="auto"/>
            </w:tcBorders>
          </w:tcPr>
          <w:p w:rsidR="00FE28CC" w:rsidRDefault="00FE28CC">
            <w:pPr>
              <w:rPr>
                <w:rFonts w:ascii="Arial" w:hAnsi="Arial" w:cs="Arial"/>
                <w:sz w:val="24"/>
                <w:szCs w:val="24"/>
                <w:lang w:val="uk-UA"/>
              </w:rPr>
            </w:pPr>
          </w:p>
        </w:tc>
        <w:tc>
          <w:tcPr>
            <w:tcW w:w="8363" w:type="dxa"/>
            <w:tcBorders>
              <w:top w:val="nil"/>
              <w:left w:val="single" w:sz="4" w:space="0" w:color="auto"/>
              <w:bottom w:val="nil"/>
              <w:right w:val="nil"/>
            </w:tcBorders>
          </w:tcPr>
          <w:p w:rsidR="00B45CEC" w:rsidRDefault="00B45CEC">
            <w:pPr>
              <w:rPr>
                <w:rFonts w:ascii="Arial" w:hAnsi="Arial" w:cs="Arial"/>
                <w:sz w:val="24"/>
                <w:szCs w:val="24"/>
                <w:lang w:val="uk-UA"/>
              </w:rPr>
            </w:pPr>
          </w:p>
        </w:tc>
      </w:tr>
      <w:tr w:rsidR="00FE28CC" w:rsidTr="00FE28CC">
        <w:trPr>
          <w:gridAfter w:val="1"/>
          <w:wAfter w:w="8363" w:type="dxa"/>
          <w:trHeight w:val="709"/>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Здорові діти – здорова нація.</w:t>
            </w:r>
          </w:p>
          <w:p w:rsidR="00FE28CC" w:rsidRDefault="00FE28CC">
            <w:pPr>
              <w:rPr>
                <w:rFonts w:ascii="Arial" w:hAnsi="Arial" w:cs="Arial"/>
                <w:b/>
                <w:sz w:val="24"/>
                <w:szCs w:val="24"/>
                <w:lang w:val="uk-UA"/>
              </w:rPr>
            </w:pPr>
            <w:r>
              <w:rPr>
                <w:rFonts w:ascii="Arial" w:hAnsi="Arial" w:cs="Arial"/>
                <w:b/>
                <w:sz w:val="24"/>
                <w:szCs w:val="24"/>
                <w:u w:val="single"/>
                <w:lang w:val="uk-UA"/>
              </w:rPr>
              <w:t>Формування здорового способу життя</w:t>
            </w:r>
          </w:p>
        </w:tc>
        <w:tc>
          <w:tcPr>
            <w:tcW w:w="8363" w:type="dxa"/>
            <w:tcBorders>
              <w:top w:val="nil"/>
              <w:left w:val="single" w:sz="4" w:space="0" w:color="auto"/>
              <w:bottom w:val="nil"/>
              <w:right w:val="nil"/>
            </w:tcBorders>
          </w:tcPr>
          <w:p w:rsidR="00FE28CC" w:rsidRDefault="00FE28CC">
            <w:pPr>
              <w:spacing w:before="120"/>
              <w:jc w:val="both"/>
              <w:rPr>
                <w:rFonts w:ascii="Arial" w:hAnsi="Arial" w:cs="Arial"/>
                <w:sz w:val="24"/>
                <w:szCs w:val="24"/>
                <w:lang w:val="uk-UA"/>
              </w:rPr>
            </w:pPr>
            <w:r>
              <w:rPr>
                <w:rFonts w:ascii="Arial" w:hAnsi="Arial" w:cs="Arial"/>
                <w:sz w:val="24"/>
                <w:szCs w:val="24"/>
                <w:lang w:val="uk-UA"/>
              </w:rPr>
              <w:t xml:space="preserve">Одним з напрямів роботи школи є створення освітнього середовища для розвитку здорової дитини, формування в учнів свідомого ставлення до свого життя і здоров’я, оволодіння навичками безпечного життя і здорової поведінки. </w:t>
            </w:r>
          </w:p>
          <w:p w:rsidR="00FE28CC" w:rsidRDefault="00FE28CC">
            <w:pPr>
              <w:ind w:firstLine="317"/>
              <w:jc w:val="both"/>
              <w:rPr>
                <w:rFonts w:ascii="Arial" w:hAnsi="Arial" w:cs="Arial"/>
                <w:sz w:val="24"/>
                <w:szCs w:val="24"/>
                <w:lang w:val="uk-UA"/>
              </w:rPr>
            </w:pPr>
            <w:r>
              <w:rPr>
                <w:rFonts w:ascii="Arial" w:hAnsi="Arial" w:cs="Arial"/>
                <w:sz w:val="24"/>
                <w:szCs w:val="24"/>
                <w:lang w:val="uk-UA"/>
              </w:rPr>
              <w:t>На стан здоров’я впливає багато чинників, а саме: несприятливе навколишнє середовище, погіршення санітарно-гігієнічних умов навчання та якості медичного обслуговування, поширення шкідливих звичок серед учнівської молоді тощо. Це викликає серйозне занепокоєння. Як показує практика, найбільш рушійний вплив на стан здоров’я молоді здійснює поширення шкідливих звичок. Сьогодні завданням кожного вчителя школи є пропаганда та навчання учнів здоровому способу життя, профілактиці алкоголізму, тютюнопаління, наркоманії та СНІДУ. Тому вже під час проведення вересневих батьківських зборів цим питанням необхідно приділити багато уваги, зупинитись на взаємодії між школою та родинами щодо профілактики негативних факторів, які впливають на стан здоров</w:t>
            </w:r>
            <w:r>
              <w:rPr>
                <w:rFonts w:ascii="Arial" w:hAnsi="Arial" w:cs="Arial"/>
                <w:sz w:val="24"/>
                <w:szCs w:val="24"/>
              </w:rPr>
              <w:t>’</w:t>
            </w:r>
            <w:r>
              <w:rPr>
                <w:rFonts w:ascii="Arial" w:hAnsi="Arial" w:cs="Arial"/>
                <w:sz w:val="24"/>
                <w:szCs w:val="24"/>
                <w:lang w:val="uk-UA"/>
              </w:rPr>
              <w:t>я.</w:t>
            </w:r>
          </w:p>
          <w:p w:rsidR="00FE28CC" w:rsidRDefault="00FE28CC">
            <w:pPr>
              <w:ind w:firstLine="317"/>
              <w:jc w:val="both"/>
              <w:rPr>
                <w:rFonts w:ascii="Arial" w:hAnsi="Arial" w:cs="Arial"/>
                <w:sz w:val="24"/>
                <w:szCs w:val="24"/>
                <w:lang w:val="uk-UA"/>
              </w:rPr>
            </w:pPr>
            <w:r>
              <w:rPr>
                <w:rFonts w:ascii="Arial" w:hAnsi="Arial" w:cs="Arial"/>
                <w:sz w:val="24"/>
                <w:szCs w:val="24"/>
                <w:lang w:val="uk-UA"/>
              </w:rPr>
              <w:t xml:space="preserve"> Головним завданням педагогів, батьків є формування позитивного ставлення учнів до занять фізичної культури та підвищення рівня їх рухової активності. Одним із шляхів до цього є вдосконалення системи оцінювання навчальних досягнень учнів з фізичної культури, здійснення оцінювання на основі особистісно зорієнтованого підходу. З метою підвищення інтересу учнів до занять спортом вчителям фізичної культури поряд з оцінюванням за навчальними нормативами необхідно враховувати активну роботу учнів на уроках фізичної культури, участь учнів у змаганнях усіх рівнів, відвідування гуртків спортивної спрямованості.</w:t>
            </w:r>
          </w:p>
          <w:p w:rsidR="00FE28CC" w:rsidRDefault="00FE28CC" w:rsidP="00B45CEC">
            <w:pPr>
              <w:tabs>
                <w:tab w:val="left" w:pos="269"/>
              </w:tabs>
              <w:spacing w:after="120"/>
              <w:ind w:firstLine="318"/>
              <w:jc w:val="both"/>
              <w:rPr>
                <w:rFonts w:ascii="Arial" w:hAnsi="Arial" w:cs="Arial"/>
                <w:sz w:val="24"/>
                <w:szCs w:val="24"/>
                <w:lang w:val="uk-UA"/>
              </w:rPr>
            </w:pPr>
            <w:r>
              <w:rPr>
                <w:rFonts w:ascii="Arial" w:hAnsi="Arial" w:cs="Arial"/>
                <w:sz w:val="24"/>
                <w:szCs w:val="24"/>
                <w:lang w:val="uk-UA"/>
              </w:rPr>
              <w:t>Особливу увагу було приділено організації навчання учнів початкової школи, учнів з послабленим здоров’ям. Для учнів з послабленим здоров’ям організован</w:t>
            </w:r>
            <w:r w:rsidR="00B45CEC">
              <w:rPr>
                <w:rFonts w:ascii="Arial" w:hAnsi="Arial" w:cs="Arial"/>
                <w:sz w:val="24"/>
                <w:szCs w:val="24"/>
                <w:lang w:val="uk-UA"/>
              </w:rPr>
              <w:t xml:space="preserve">і заняття в підготовчій групі. </w:t>
            </w:r>
          </w:p>
        </w:tc>
      </w:tr>
      <w:tr w:rsidR="00FE28CC" w:rsidTr="00FE28CC">
        <w:trPr>
          <w:gridAfter w:val="1"/>
          <w:wAfter w:w="8363" w:type="dxa"/>
          <w:trHeight w:val="2923"/>
        </w:trPr>
        <w:tc>
          <w:tcPr>
            <w:tcW w:w="1843" w:type="dxa"/>
            <w:tcBorders>
              <w:top w:val="nil"/>
              <w:left w:val="nil"/>
              <w:bottom w:val="nil"/>
              <w:right w:val="single" w:sz="4" w:space="0" w:color="auto"/>
            </w:tcBorders>
            <w:hideMark/>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lastRenderedPageBreak/>
              <w:t>Організація харчування</w:t>
            </w:r>
          </w:p>
        </w:tc>
        <w:tc>
          <w:tcPr>
            <w:tcW w:w="8363" w:type="dxa"/>
            <w:tcBorders>
              <w:top w:val="nil"/>
              <w:left w:val="single" w:sz="4" w:space="0" w:color="auto"/>
              <w:bottom w:val="nil"/>
              <w:right w:val="nil"/>
            </w:tcBorders>
          </w:tcPr>
          <w:p w:rsidR="00FE28CC" w:rsidRDefault="00FE28CC">
            <w:pPr>
              <w:tabs>
                <w:tab w:val="left" w:pos="459"/>
              </w:tabs>
              <w:spacing w:before="120"/>
              <w:jc w:val="both"/>
              <w:rPr>
                <w:rFonts w:ascii="Arial" w:hAnsi="Arial" w:cs="Arial"/>
                <w:bCs/>
                <w:sz w:val="24"/>
                <w:szCs w:val="24"/>
                <w:lang w:val="uk-UA"/>
              </w:rPr>
            </w:pPr>
            <w:r>
              <w:rPr>
                <w:rFonts w:ascii="Arial" w:hAnsi="Arial" w:cs="Arial"/>
                <w:bCs/>
                <w:sz w:val="24"/>
                <w:szCs w:val="24"/>
                <w:lang w:val="uk-UA"/>
              </w:rPr>
              <w:t xml:space="preserve">     Важливою складовою здоров’язберігаючого середовища є організація харчування учнів. </w:t>
            </w:r>
          </w:p>
          <w:p w:rsidR="00FE28CC" w:rsidRDefault="00A7252C" w:rsidP="00B45CEC">
            <w:pPr>
              <w:tabs>
                <w:tab w:val="left" w:pos="459"/>
              </w:tabs>
              <w:ind w:firstLine="317"/>
              <w:jc w:val="both"/>
              <w:rPr>
                <w:rFonts w:ascii="Arial" w:hAnsi="Arial" w:cs="Arial"/>
                <w:sz w:val="24"/>
                <w:szCs w:val="24"/>
              </w:rPr>
            </w:pPr>
            <w:r>
              <w:rPr>
                <w:rFonts w:ascii="Arial" w:hAnsi="Arial" w:cs="Arial"/>
                <w:bCs/>
                <w:sz w:val="24"/>
                <w:szCs w:val="24"/>
                <w:lang w:val="uk-UA"/>
              </w:rPr>
              <w:t>У</w:t>
            </w:r>
            <w:r w:rsidR="00FE28CC">
              <w:rPr>
                <w:rFonts w:ascii="Arial" w:hAnsi="Arial" w:cs="Arial"/>
                <w:bCs/>
                <w:sz w:val="24"/>
                <w:szCs w:val="24"/>
                <w:lang w:val="uk-UA"/>
              </w:rPr>
              <w:t xml:space="preserve"> школі для організації харчування дітей створені всі необхідні умови: працює шкільна їдальня, забезпечено санітарно-гігієнічний режим, у наявності графік харчування учнів, щоденно в меню включені дієтичні страви. Технологічне обладнання харчоблоку знаходиться в робочому стані. Спільними зусиллями дотримуються вимоги Порядку організації харчування дітей, затвердженого МОіН України від 01.06.05 р. №329. </w:t>
            </w:r>
            <w:r>
              <w:rPr>
                <w:rFonts w:ascii="Arial" w:hAnsi="Arial" w:cs="Arial"/>
                <w:sz w:val="24"/>
                <w:szCs w:val="24"/>
              </w:rPr>
              <w:t>Упродовж 20</w:t>
            </w:r>
            <w:r>
              <w:rPr>
                <w:rFonts w:ascii="Arial" w:hAnsi="Arial" w:cs="Arial"/>
                <w:sz w:val="24"/>
                <w:szCs w:val="24"/>
                <w:lang w:val="uk-UA"/>
              </w:rPr>
              <w:t>20</w:t>
            </w:r>
            <w:r w:rsidR="00FE28CC">
              <w:rPr>
                <w:rFonts w:ascii="Arial" w:hAnsi="Arial" w:cs="Arial"/>
                <w:sz w:val="24"/>
                <w:szCs w:val="24"/>
              </w:rPr>
              <w:t>/</w:t>
            </w:r>
            <w:r w:rsidR="00FE28CC">
              <w:rPr>
                <w:rFonts w:ascii="Arial" w:hAnsi="Arial" w:cs="Arial"/>
                <w:sz w:val="24"/>
                <w:szCs w:val="24"/>
                <w:lang w:val="uk-UA"/>
              </w:rPr>
              <w:t>20</w:t>
            </w:r>
            <w:r>
              <w:rPr>
                <w:rFonts w:ascii="Arial" w:hAnsi="Arial" w:cs="Arial"/>
                <w:sz w:val="24"/>
                <w:szCs w:val="24"/>
                <w:lang w:val="uk-UA"/>
              </w:rPr>
              <w:t>21</w:t>
            </w:r>
            <w:r w:rsidR="00FE28CC">
              <w:rPr>
                <w:rFonts w:ascii="Arial" w:hAnsi="Arial" w:cs="Arial"/>
                <w:sz w:val="24"/>
                <w:szCs w:val="24"/>
              </w:rPr>
              <w:t xml:space="preserve"> навчального року для учнів школи було організовано гаряче харчування. Учні 1-4-х класів та учні пільгових категорій були забезпечені безкоштовним гарячим харчуванням.</w:t>
            </w:r>
          </w:p>
          <w:p w:rsidR="00FE28CC" w:rsidRDefault="00FE28CC">
            <w:pPr>
              <w:tabs>
                <w:tab w:val="left" w:pos="459"/>
              </w:tabs>
              <w:spacing w:after="120"/>
              <w:ind w:firstLine="318"/>
              <w:jc w:val="both"/>
              <w:rPr>
                <w:rFonts w:ascii="Arial" w:hAnsi="Arial" w:cs="Arial"/>
                <w:sz w:val="24"/>
                <w:szCs w:val="24"/>
                <w:lang w:val="uk-UA"/>
              </w:rPr>
            </w:pPr>
          </w:p>
        </w:tc>
      </w:tr>
      <w:tr w:rsidR="00FE28CC" w:rsidTr="00FF7D4E">
        <w:trPr>
          <w:gridAfter w:val="1"/>
          <w:wAfter w:w="8363" w:type="dxa"/>
          <w:trHeight w:val="80"/>
        </w:trPr>
        <w:tc>
          <w:tcPr>
            <w:tcW w:w="1843" w:type="dxa"/>
            <w:tcBorders>
              <w:top w:val="nil"/>
              <w:left w:val="nil"/>
              <w:bottom w:val="nil"/>
              <w:right w:val="single" w:sz="4" w:space="0" w:color="auto"/>
            </w:tcBorders>
          </w:tcPr>
          <w:p w:rsidR="00FE28CC" w:rsidRDefault="00FE28CC">
            <w:pPr>
              <w:rPr>
                <w:rFonts w:ascii="Arial" w:hAnsi="Arial" w:cs="Arial"/>
                <w:b/>
                <w:sz w:val="24"/>
                <w:szCs w:val="24"/>
                <w:lang w:val="uk-UA"/>
              </w:rPr>
            </w:pPr>
          </w:p>
        </w:tc>
        <w:tc>
          <w:tcPr>
            <w:tcW w:w="8363" w:type="dxa"/>
            <w:tcBorders>
              <w:top w:val="nil"/>
              <w:left w:val="single" w:sz="4" w:space="0" w:color="auto"/>
              <w:bottom w:val="nil"/>
              <w:right w:val="nil"/>
            </w:tcBorders>
          </w:tcPr>
          <w:p w:rsidR="00814B96" w:rsidRDefault="00814B96">
            <w:pPr>
              <w:spacing w:after="120"/>
              <w:jc w:val="both"/>
              <w:rPr>
                <w:rFonts w:ascii="Arial" w:hAnsi="Arial" w:cs="Arial"/>
                <w:sz w:val="24"/>
                <w:szCs w:val="24"/>
                <w:lang w:val="uk-UA"/>
              </w:rPr>
            </w:pPr>
          </w:p>
        </w:tc>
      </w:tr>
      <w:tr w:rsidR="00FE28CC" w:rsidTr="00FF7D4E">
        <w:trPr>
          <w:gridAfter w:val="1"/>
          <w:wAfter w:w="8363" w:type="dxa"/>
          <w:trHeight w:val="158"/>
        </w:trPr>
        <w:tc>
          <w:tcPr>
            <w:tcW w:w="1843" w:type="dxa"/>
            <w:tcBorders>
              <w:top w:val="nil"/>
              <w:left w:val="nil"/>
              <w:bottom w:val="nil"/>
              <w:right w:val="single" w:sz="4" w:space="0" w:color="auto"/>
            </w:tcBorders>
          </w:tcPr>
          <w:p w:rsidR="00FE28CC" w:rsidRDefault="00FE28CC">
            <w:pPr>
              <w:spacing w:before="120"/>
              <w:ind w:right="-108"/>
              <w:rPr>
                <w:rFonts w:ascii="Arial" w:hAnsi="Arial" w:cs="Arial"/>
                <w:b/>
                <w:sz w:val="24"/>
                <w:szCs w:val="24"/>
                <w:lang w:val="uk-UA"/>
              </w:rPr>
            </w:pPr>
          </w:p>
        </w:tc>
        <w:tc>
          <w:tcPr>
            <w:tcW w:w="8363" w:type="dxa"/>
            <w:tcBorders>
              <w:top w:val="nil"/>
              <w:left w:val="single" w:sz="4" w:space="0" w:color="auto"/>
              <w:bottom w:val="nil"/>
              <w:right w:val="nil"/>
            </w:tcBorders>
          </w:tcPr>
          <w:p w:rsidR="00FE28CC" w:rsidRDefault="00FE28CC">
            <w:pPr>
              <w:jc w:val="both"/>
              <w:rPr>
                <w:rFonts w:ascii="Arial" w:hAnsi="Arial" w:cs="Arial"/>
                <w:sz w:val="24"/>
                <w:szCs w:val="24"/>
                <w:lang w:val="uk-UA"/>
              </w:rPr>
            </w:pPr>
          </w:p>
        </w:tc>
      </w:tr>
      <w:tr w:rsidR="00FE28CC" w:rsidTr="00FE28CC">
        <w:trPr>
          <w:gridAfter w:val="1"/>
          <w:wAfter w:w="8363" w:type="dxa"/>
        </w:trPr>
        <w:tc>
          <w:tcPr>
            <w:tcW w:w="1843" w:type="dxa"/>
            <w:tcBorders>
              <w:top w:val="nil"/>
              <w:left w:val="nil"/>
              <w:bottom w:val="nil"/>
              <w:right w:val="single" w:sz="4" w:space="0" w:color="auto"/>
            </w:tcBorders>
          </w:tcPr>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Медичне забезпечен-ня</w:t>
            </w: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r>
              <w:rPr>
                <w:rFonts w:ascii="Arial" w:hAnsi="Arial" w:cs="Arial"/>
                <w:b/>
                <w:sz w:val="24"/>
                <w:szCs w:val="24"/>
                <w:u w:val="single"/>
                <w:lang w:val="uk-UA"/>
              </w:rPr>
              <w:t>Шкільна бібліотека</w:t>
            </w: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spacing w:before="120"/>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rPr>
                <w:rFonts w:ascii="Arial" w:hAnsi="Arial" w:cs="Arial"/>
                <w:b/>
                <w:sz w:val="24"/>
                <w:szCs w:val="24"/>
                <w:u w:val="single"/>
                <w:lang w:val="uk-UA"/>
              </w:rPr>
            </w:pPr>
          </w:p>
          <w:p w:rsidR="00FE28CC" w:rsidRDefault="00FE28CC">
            <w:pPr>
              <w:ind w:right="317" w:firstLine="34"/>
              <w:rPr>
                <w:rFonts w:ascii="Arial" w:hAnsi="Arial" w:cs="Arial"/>
                <w:b/>
                <w:sz w:val="24"/>
                <w:szCs w:val="24"/>
                <w:u w:val="single"/>
                <w:lang w:val="uk-UA"/>
              </w:rPr>
            </w:pPr>
          </w:p>
        </w:tc>
        <w:tc>
          <w:tcPr>
            <w:tcW w:w="8363" w:type="dxa"/>
            <w:tcBorders>
              <w:top w:val="nil"/>
              <w:left w:val="single" w:sz="4" w:space="0" w:color="auto"/>
              <w:bottom w:val="nil"/>
              <w:right w:val="nil"/>
            </w:tcBorders>
          </w:tcPr>
          <w:p w:rsidR="00FE28CC" w:rsidRDefault="00FE28CC">
            <w:pPr>
              <w:spacing w:before="120"/>
              <w:jc w:val="both"/>
              <w:rPr>
                <w:rFonts w:ascii="Arial" w:hAnsi="Arial" w:cs="Arial"/>
                <w:sz w:val="24"/>
                <w:szCs w:val="24"/>
                <w:lang w:val="uk-UA"/>
              </w:rPr>
            </w:pPr>
            <w:r>
              <w:rPr>
                <w:rFonts w:ascii="Arial" w:hAnsi="Arial" w:cs="Arial"/>
                <w:sz w:val="24"/>
                <w:szCs w:val="24"/>
                <w:lang w:val="uk-UA"/>
              </w:rPr>
              <w:lastRenderedPageBreak/>
              <w:t xml:space="preserve">  На виконання ст. 15 Закону України «Про захист населення від інфекційних хвороб», закону України «Про боротьбу із захворюванням на туберкульоз» ст.8 «Своєчасного виявлення хворих на туберкульоз», наказів Міністерства охорони здоров'я України від 23.07.2002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w:t>
            </w:r>
            <w:r w:rsidR="00A7252C">
              <w:rPr>
                <w:rFonts w:ascii="Arial" w:hAnsi="Arial" w:cs="Arial"/>
                <w:sz w:val="24"/>
                <w:szCs w:val="24"/>
                <w:lang w:val="uk-UA"/>
              </w:rPr>
              <w:t>говуванням населення і може при</w:t>
            </w:r>
            <w:r>
              <w:rPr>
                <w:rFonts w:ascii="Arial" w:hAnsi="Arial" w:cs="Arial"/>
                <w:sz w:val="24"/>
                <w:szCs w:val="24"/>
                <w:lang w:val="uk-UA"/>
              </w:rPr>
              <w:t xml:space="preserve">вести до поширення інфекційних хвороб», від 21.05.2007 № 246 «Про затвердження Порядку проведення медичних оглядів працівників певних категорій»,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 метою забезпечення належних умов при організації проведення медичних оглядів школярів та проходження медичних оглядів педпрацівників на початок нового навчального року було проведено наступні заходи: </w:t>
            </w:r>
          </w:p>
          <w:p w:rsidR="00FE28CC" w:rsidRDefault="00FE28CC">
            <w:pPr>
              <w:numPr>
                <w:ilvl w:val="0"/>
                <w:numId w:val="30"/>
              </w:numPr>
              <w:tabs>
                <w:tab w:val="num" w:pos="0"/>
                <w:tab w:val="left" w:pos="317"/>
              </w:tabs>
              <w:ind w:left="0" w:firstLine="34"/>
              <w:jc w:val="both"/>
              <w:rPr>
                <w:rFonts w:ascii="Arial" w:hAnsi="Arial" w:cs="Arial"/>
                <w:sz w:val="24"/>
                <w:szCs w:val="24"/>
                <w:lang w:val="uk-UA"/>
              </w:rPr>
            </w:pPr>
            <w:r>
              <w:rPr>
                <w:rFonts w:ascii="Arial" w:hAnsi="Arial" w:cs="Arial"/>
                <w:sz w:val="24"/>
                <w:szCs w:val="24"/>
                <w:lang w:val="uk-UA"/>
              </w:rPr>
              <w:t xml:space="preserve"> зібрано медичні огляди учнів (Ф-086) для подальшого розподілу школярів на фізкультурні групи;</w:t>
            </w:r>
          </w:p>
          <w:p w:rsidR="00FE28CC" w:rsidRDefault="00FE28CC">
            <w:pPr>
              <w:numPr>
                <w:ilvl w:val="0"/>
                <w:numId w:val="30"/>
              </w:numPr>
              <w:tabs>
                <w:tab w:val="num" w:pos="0"/>
                <w:tab w:val="left" w:pos="317"/>
              </w:tabs>
              <w:ind w:left="0" w:firstLine="34"/>
              <w:jc w:val="both"/>
              <w:rPr>
                <w:rFonts w:ascii="Arial" w:hAnsi="Arial" w:cs="Arial"/>
                <w:sz w:val="24"/>
                <w:szCs w:val="24"/>
                <w:lang w:val="uk-UA"/>
              </w:rPr>
            </w:pPr>
            <w:r>
              <w:rPr>
                <w:rFonts w:ascii="Arial" w:hAnsi="Arial" w:cs="Arial"/>
                <w:sz w:val="24"/>
                <w:szCs w:val="24"/>
                <w:lang w:val="uk-UA"/>
              </w:rPr>
              <w:t>зарахування дітей до 1-х класів здійснювалось за наявності медичної карти дитини (Ф-026/0,Ф-063,Ф-086);</w:t>
            </w:r>
          </w:p>
          <w:p w:rsidR="00FE28CC" w:rsidRDefault="00FE28CC">
            <w:pPr>
              <w:numPr>
                <w:ilvl w:val="0"/>
                <w:numId w:val="30"/>
              </w:numPr>
              <w:tabs>
                <w:tab w:val="num" w:pos="0"/>
                <w:tab w:val="left" w:pos="317"/>
              </w:tabs>
              <w:ind w:left="0" w:firstLine="34"/>
              <w:jc w:val="both"/>
              <w:rPr>
                <w:rFonts w:ascii="Arial" w:hAnsi="Arial" w:cs="Arial"/>
                <w:sz w:val="24"/>
                <w:szCs w:val="24"/>
                <w:lang w:val="uk-UA"/>
              </w:rPr>
            </w:pPr>
            <w:r>
              <w:rPr>
                <w:rFonts w:ascii="Arial" w:hAnsi="Arial" w:cs="Arial"/>
                <w:sz w:val="24"/>
                <w:szCs w:val="24"/>
                <w:lang w:val="uk-UA"/>
              </w:rPr>
              <w:t xml:space="preserve">тримається під контролем своєчасне проходження працівниками медичного обстеження. </w:t>
            </w:r>
          </w:p>
          <w:p w:rsidR="00FE28CC" w:rsidRDefault="00FE28CC" w:rsidP="0085493E">
            <w:pPr>
              <w:spacing w:after="240"/>
              <w:ind w:firstLine="318"/>
              <w:jc w:val="both"/>
              <w:rPr>
                <w:rFonts w:ascii="Arial" w:hAnsi="Arial" w:cs="Arial"/>
                <w:sz w:val="24"/>
                <w:szCs w:val="24"/>
                <w:lang w:val="uk-UA"/>
              </w:rPr>
            </w:pPr>
            <w:r>
              <w:rPr>
                <w:rFonts w:ascii="Arial" w:hAnsi="Arial" w:cs="Arial"/>
                <w:sz w:val="24"/>
                <w:szCs w:val="24"/>
                <w:lang w:val="uk-UA"/>
              </w:rPr>
              <w:t xml:space="preserve">За результатами проведених поглиблених медичних оглядів вкінці І семестру оглянуто учнів 6, 11,14, 15 років. </w:t>
            </w:r>
          </w:p>
          <w:p w:rsidR="00FE28CC" w:rsidRDefault="00FE28CC" w:rsidP="00FB7691">
            <w:pPr>
              <w:spacing w:after="120"/>
              <w:ind w:firstLine="317"/>
              <w:jc w:val="center"/>
              <w:rPr>
                <w:rFonts w:ascii="Arial" w:hAnsi="Arial" w:cs="Arial"/>
                <w:b/>
                <w:sz w:val="24"/>
                <w:szCs w:val="24"/>
                <w:lang w:val="uk-UA"/>
              </w:rPr>
            </w:pPr>
            <w:r>
              <w:rPr>
                <w:rFonts w:ascii="Arial" w:hAnsi="Arial" w:cs="Arial"/>
                <w:b/>
                <w:sz w:val="24"/>
                <w:szCs w:val="24"/>
                <w:lang w:val="uk-UA"/>
              </w:rPr>
              <w:t>Розподіл дітей за категоріями:</w:t>
            </w:r>
          </w:p>
          <w:p w:rsidR="00FE28CC" w:rsidRDefault="00FE28CC">
            <w:pPr>
              <w:rPr>
                <w:rFonts w:ascii="Arial" w:hAnsi="Arial" w:cs="Arial"/>
                <w:sz w:val="24"/>
                <w:szCs w:val="24"/>
                <w:lang w:val="uk-UA"/>
              </w:rPr>
            </w:pPr>
            <w:r>
              <w:rPr>
                <w:rFonts w:ascii="Arial" w:hAnsi="Arial" w:cs="Arial"/>
                <w:sz w:val="24"/>
                <w:szCs w:val="24"/>
                <w:lang w:val="uk-UA"/>
              </w:rPr>
              <w:t>диспансерних –  112 (24 %)</w:t>
            </w:r>
          </w:p>
          <w:p w:rsidR="00FE28CC" w:rsidRDefault="00FE28CC">
            <w:pPr>
              <w:rPr>
                <w:rFonts w:ascii="Arial" w:hAnsi="Arial" w:cs="Arial"/>
                <w:sz w:val="24"/>
                <w:szCs w:val="24"/>
                <w:lang w:val="uk-UA"/>
              </w:rPr>
            </w:pPr>
            <w:r>
              <w:rPr>
                <w:rFonts w:ascii="Arial" w:hAnsi="Arial" w:cs="Arial"/>
                <w:sz w:val="24"/>
                <w:szCs w:val="24"/>
                <w:lang w:val="uk-UA"/>
              </w:rPr>
              <w:t>здорових – 159  (34 %)</w:t>
            </w:r>
          </w:p>
          <w:p w:rsidR="00FE28CC" w:rsidRDefault="00FE28CC" w:rsidP="0085493E">
            <w:pPr>
              <w:rPr>
                <w:rFonts w:ascii="Arial" w:hAnsi="Arial" w:cs="Arial"/>
                <w:sz w:val="24"/>
                <w:szCs w:val="24"/>
                <w:lang w:val="uk-UA"/>
              </w:rPr>
            </w:pPr>
            <w:r>
              <w:rPr>
                <w:rFonts w:ascii="Arial" w:hAnsi="Arial" w:cs="Arial"/>
                <w:sz w:val="24"/>
                <w:szCs w:val="24"/>
                <w:lang w:val="uk-UA"/>
              </w:rPr>
              <w:t>направлені на доо</w:t>
            </w:r>
            <w:r w:rsidR="00A7252C">
              <w:rPr>
                <w:rFonts w:ascii="Arial" w:hAnsi="Arial" w:cs="Arial"/>
                <w:sz w:val="24"/>
                <w:szCs w:val="24"/>
                <w:lang w:val="uk-UA"/>
              </w:rPr>
              <w:t>б</w:t>
            </w:r>
            <w:r>
              <w:rPr>
                <w:rFonts w:ascii="Arial" w:hAnsi="Arial" w:cs="Arial"/>
                <w:sz w:val="24"/>
                <w:szCs w:val="24"/>
                <w:lang w:val="uk-UA"/>
              </w:rPr>
              <w:t>стеження – 50 (11,3 %)</w:t>
            </w:r>
          </w:p>
          <w:p w:rsidR="0085493E" w:rsidRDefault="0085493E" w:rsidP="0085493E">
            <w:pPr>
              <w:rPr>
                <w:rFonts w:ascii="Arial" w:hAnsi="Arial" w:cs="Arial"/>
                <w:sz w:val="24"/>
                <w:szCs w:val="24"/>
                <w:lang w:val="uk-UA"/>
              </w:rPr>
            </w:pPr>
          </w:p>
          <w:p w:rsidR="00FE28CC" w:rsidRDefault="00FE28CC">
            <w:pPr>
              <w:spacing w:before="120" w:after="120"/>
              <w:ind w:firstLine="709"/>
              <w:jc w:val="center"/>
              <w:rPr>
                <w:rFonts w:ascii="Arial" w:hAnsi="Arial" w:cs="Arial"/>
                <w:b/>
                <w:sz w:val="24"/>
                <w:szCs w:val="24"/>
                <w:lang w:val="uk-UA"/>
              </w:rPr>
            </w:pPr>
            <w:r>
              <w:rPr>
                <w:rFonts w:ascii="Arial" w:hAnsi="Arial" w:cs="Arial"/>
                <w:b/>
                <w:sz w:val="24"/>
                <w:szCs w:val="24"/>
                <w:lang w:val="uk-UA"/>
              </w:rPr>
              <w:t>Розподіл дітей на групи для занять фізкультурою:</w:t>
            </w:r>
          </w:p>
          <w:tbl>
            <w:tblPr>
              <w:tblW w:w="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8"/>
              <w:gridCol w:w="2266"/>
            </w:tblGrid>
            <w:tr w:rsidR="002766F1" w:rsidTr="002766F1">
              <w:tc>
                <w:tcPr>
                  <w:tcW w:w="2298" w:type="dxa"/>
                  <w:tcBorders>
                    <w:top w:val="single" w:sz="4" w:space="0" w:color="auto"/>
                    <w:left w:val="single" w:sz="4" w:space="0" w:color="auto"/>
                    <w:bottom w:val="single" w:sz="4" w:space="0" w:color="auto"/>
                    <w:right w:val="single" w:sz="4" w:space="0" w:color="auto"/>
                  </w:tcBorders>
                </w:tcPr>
                <w:p w:rsidR="002766F1" w:rsidRDefault="002766F1">
                  <w:pPr>
                    <w:pStyle w:val="af4"/>
                    <w:rPr>
                      <w:rFonts w:ascii="Arial" w:hAnsi="Arial" w:cs="Arial"/>
                      <w:sz w:val="24"/>
                      <w:szCs w:val="24"/>
                      <w:lang w:val="uk-UA"/>
                    </w:rPr>
                  </w:pPr>
                </w:p>
              </w:tc>
              <w:tc>
                <w:tcPr>
                  <w:tcW w:w="2266" w:type="dxa"/>
                  <w:tcBorders>
                    <w:top w:val="single" w:sz="4" w:space="0" w:color="auto"/>
                    <w:left w:val="single" w:sz="4" w:space="0" w:color="auto"/>
                    <w:bottom w:val="single" w:sz="4" w:space="0" w:color="auto"/>
                    <w:right w:val="single" w:sz="4" w:space="0" w:color="auto"/>
                  </w:tcBorders>
                  <w:hideMark/>
                </w:tcPr>
                <w:p w:rsidR="002766F1" w:rsidRDefault="00A7252C" w:rsidP="002766F1">
                  <w:pPr>
                    <w:pStyle w:val="af4"/>
                    <w:jc w:val="center"/>
                    <w:rPr>
                      <w:rFonts w:ascii="Arial" w:hAnsi="Arial" w:cs="Arial"/>
                      <w:sz w:val="24"/>
                      <w:szCs w:val="24"/>
                      <w:lang w:val="uk-UA"/>
                    </w:rPr>
                  </w:pPr>
                  <w:r>
                    <w:rPr>
                      <w:rFonts w:ascii="Arial" w:hAnsi="Arial" w:cs="Arial"/>
                      <w:sz w:val="24"/>
                      <w:szCs w:val="24"/>
                      <w:lang w:val="uk-UA"/>
                    </w:rPr>
                    <w:t>2020/2021</w:t>
                  </w:r>
                </w:p>
              </w:tc>
            </w:tr>
            <w:tr w:rsidR="002766F1" w:rsidTr="002766F1">
              <w:tc>
                <w:tcPr>
                  <w:tcW w:w="2298" w:type="dxa"/>
                  <w:tcBorders>
                    <w:top w:val="single" w:sz="4" w:space="0" w:color="auto"/>
                    <w:left w:val="single" w:sz="4" w:space="0" w:color="auto"/>
                    <w:bottom w:val="single" w:sz="4" w:space="0" w:color="auto"/>
                    <w:right w:val="single" w:sz="4" w:space="0" w:color="auto"/>
                  </w:tcBorders>
                  <w:hideMark/>
                </w:tcPr>
                <w:p w:rsidR="002766F1" w:rsidRDefault="002766F1">
                  <w:pPr>
                    <w:pStyle w:val="af4"/>
                    <w:rPr>
                      <w:rFonts w:ascii="Arial" w:hAnsi="Arial" w:cs="Arial"/>
                      <w:sz w:val="24"/>
                      <w:szCs w:val="24"/>
                      <w:lang w:val="uk-UA"/>
                    </w:rPr>
                  </w:pPr>
                  <w:r>
                    <w:rPr>
                      <w:rFonts w:ascii="Arial" w:hAnsi="Arial" w:cs="Arial"/>
                      <w:sz w:val="24"/>
                      <w:szCs w:val="24"/>
                      <w:lang w:val="uk-UA"/>
                    </w:rPr>
                    <w:t>Основна група</w:t>
                  </w:r>
                </w:p>
              </w:tc>
              <w:tc>
                <w:tcPr>
                  <w:tcW w:w="2266" w:type="dxa"/>
                  <w:tcBorders>
                    <w:top w:val="single" w:sz="4" w:space="0" w:color="auto"/>
                    <w:left w:val="single" w:sz="4" w:space="0" w:color="auto"/>
                    <w:bottom w:val="single" w:sz="4" w:space="0" w:color="auto"/>
                    <w:right w:val="single" w:sz="4" w:space="0" w:color="auto"/>
                  </w:tcBorders>
                  <w:hideMark/>
                </w:tcPr>
                <w:p w:rsidR="002766F1" w:rsidRDefault="002766F1" w:rsidP="002766F1">
                  <w:pPr>
                    <w:pStyle w:val="af4"/>
                    <w:jc w:val="center"/>
                    <w:rPr>
                      <w:rFonts w:ascii="Arial" w:hAnsi="Arial" w:cs="Arial"/>
                      <w:sz w:val="24"/>
                      <w:szCs w:val="24"/>
                      <w:lang w:val="uk-UA"/>
                    </w:rPr>
                  </w:pPr>
                  <w:r>
                    <w:rPr>
                      <w:rFonts w:ascii="Arial" w:hAnsi="Arial" w:cs="Arial"/>
                      <w:sz w:val="24"/>
                      <w:szCs w:val="24"/>
                      <w:lang w:val="uk-UA"/>
                    </w:rPr>
                    <w:t>35,1%</w:t>
                  </w:r>
                </w:p>
              </w:tc>
            </w:tr>
            <w:tr w:rsidR="002766F1" w:rsidTr="002766F1">
              <w:tc>
                <w:tcPr>
                  <w:tcW w:w="2298" w:type="dxa"/>
                  <w:tcBorders>
                    <w:top w:val="single" w:sz="4" w:space="0" w:color="auto"/>
                    <w:left w:val="single" w:sz="4" w:space="0" w:color="auto"/>
                    <w:bottom w:val="single" w:sz="4" w:space="0" w:color="auto"/>
                    <w:right w:val="single" w:sz="4" w:space="0" w:color="auto"/>
                  </w:tcBorders>
                  <w:hideMark/>
                </w:tcPr>
                <w:p w:rsidR="002766F1" w:rsidRDefault="002766F1">
                  <w:pPr>
                    <w:pStyle w:val="af4"/>
                    <w:rPr>
                      <w:rFonts w:ascii="Arial" w:hAnsi="Arial" w:cs="Arial"/>
                      <w:sz w:val="24"/>
                      <w:szCs w:val="24"/>
                      <w:lang w:val="uk-UA"/>
                    </w:rPr>
                  </w:pPr>
                  <w:r>
                    <w:rPr>
                      <w:rFonts w:ascii="Arial" w:hAnsi="Arial" w:cs="Arial"/>
                      <w:sz w:val="24"/>
                      <w:szCs w:val="24"/>
                      <w:lang w:val="uk-UA"/>
                    </w:rPr>
                    <w:t>Підготовча група</w:t>
                  </w:r>
                </w:p>
              </w:tc>
              <w:tc>
                <w:tcPr>
                  <w:tcW w:w="2266" w:type="dxa"/>
                  <w:tcBorders>
                    <w:top w:val="single" w:sz="4" w:space="0" w:color="auto"/>
                    <w:left w:val="single" w:sz="4" w:space="0" w:color="auto"/>
                    <w:bottom w:val="single" w:sz="4" w:space="0" w:color="auto"/>
                    <w:right w:val="single" w:sz="4" w:space="0" w:color="auto"/>
                  </w:tcBorders>
                  <w:hideMark/>
                </w:tcPr>
                <w:p w:rsidR="002766F1" w:rsidRDefault="002766F1" w:rsidP="002766F1">
                  <w:pPr>
                    <w:pStyle w:val="af4"/>
                    <w:jc w:val="center"/>
                    <w:rPr>
                      <w:rFonts w:ascii="Arial" w:hAnsi="Arial" w:cs="Arial"/>
                      <w:sz w:val="24"/>
                      <w:szCs w:val="24"/>
                      <w:lang w:val="uk-UA"/>
                    </w:rPr>
                  </w:pPr>
                  <w:r>
                    <w:rPr>
                      <w:rFonts w:ascii="Arial" w:hAnsi="Arial" w:cs="Arial"/>
                      <w:sz w:val="24"/>
                      <w:szCs w:val="24"/>
                      <w:lang w:val="uk-UA"/>
                    </w:rPr>
                    <w:t>62,5%</w:t>
                  </w:r>
                </w:p>
              </w:tc>
            </w:tr>
            <w:tr w:rsidR="002766F1" w:rsidTr="002766F1">
              <w:tc>
                <w:tcPr>
                  <w:tcW w:w="2298" w:type="dxa"/>
                  <w:tcBorders>
                    <w:top w:val="single" w:sz="4" w:space="0" w:color="auto"/>
                    <w:left w:val="single" w:sz="4" w:space="0" w:color="auto"/>
                    <w:bottom w:val="single" w:sz="4" w:space="0" w:color="auto"/>
                    <w:right w:val="single" w:sz="4" w:space="0" w:color="auto"/>
                  </w:tcBorders>
                  <w:hideMark/>
                </w:tcPr>
                <w:p w:rsidR="002766F1" w:rsidRDefault="002766F1">
                  <w:pPr>
                    <w:pStyle w:val="af4"/>
                    <w:rPr>
                      <w:rFonts w:ascii="Arial" w:hAnsi="Arial" w:cs="Arial"/>
                      <w:sz w:val="24"/>
                      <w:szCs w:val="24"/>
                      <w:lang w:val="uk-UA"/>
                    </w:rPr>
                  </w:pPr>
                  <w:r>
                    <w:rPr>
                      <w:rFonts w:ascii="Arial" w:hAnsi="Arial" w:cs="Arial"/>
                      <w:sz w:val="24"/>
                      <w:szCs w:val="24"/>
                      <w:lang w:val="uk-UA"/>
                    </w:rPr>
                    <w:t>Спеціальна група</w:t>
                  </w:r>
                </w:p>
              </w:tc>
              <w:tc>
                <w:tcPr>
                  <w:tcW w:w="2266" w:type="dxa"/>
                  <w:tcBorders>
                    <w:top w:val="single" w:sz="4" w:space="0" w:color="auto"/>
                    <w:left w:val="single" w:sz="4" w:space="0" w:color="auto"/>
                    <w:bottom w:val="single" w:sz="4" w:space="0" w:color="auto"/>
                    <w:right w:val="single" w:sz="4" w:space="0" w:color="auto"/>
                  </w:tcBorders>
                  <w:hideMark/>
                </w:tcPr>
                <w:p w:rsidR="002766F1" w:rsidRDefault="002766F1" w:rsidP="002766F1">
                  <w:pPr>
                    <w:pStyle w:val="af4"/>
                    <w:jc w:val="center"/>
                    <w:rPr>
                      <w:rFonts w:ascii="Arial" w:hAnsi="Arial" w:cs="Arial"/>
                      <w:sz w:val="24"/>
                      <w:szCs w:val="24"/>
                      <w:lang w:val="uk-UA"/>
                    </w:rPr>
                  </w:pPr>
                  <w:r>
                    <w:rPr>
                      <w:rFonts w:ascii="Arial" w:hAnsi="Arial" w:cs="Arial"/>
                      <w:sz w:val="24"/>
                      <w:szCs w:val="24"/>
                      <w:lang w:val="uk-UA"/>
                    </w:rPr>
                    <w:t>2,4%</w:t>
                  </w:r>
                </w:p>
              </w:tc>
            </w:tr>
          </w:tbl>
          <w:p w:rsidR="00FE28CC" w:rsidRPr="00562B56" w:rsidRDefault="00FE28CC" w:rsidP="00562B56">
            <w:pPr>
              <w:rPr>
                <w:rFonts w:ascii="Arial" w:hAnsi="Arial" w:cs="Arial"/>
                <w:sz w:val="24"/>
                <w:szCs w:val="24"/>
                <w:lang w:val="uk-UA"/>
              </w:rPr>
            </w:pPr>
          </w:p>
          <w:p w:rsidR="00FF7D4E" w:rsidRDefault="00FF7D4E" w:rsidP="00562B56">
            <w:pPr>
              <w:spacing w:before="120" w:after="120"/>
              <w:rPr>
                <w:rFonts w:ascii="Arial" w:hAnsi="Arial" w:cs="Arial"/>
                <w:b/>
                <w:sz w:val="24"/>
                <w:szCs w:val="24"/>
                <w:lang w:val="uk-UA"/>
              </w:rPr>
            </w:pPr>
          </w:p>
          <w:p w:rsidR="00FE28CC" w:rsidRDefault="00FE28CC" w:rsidP="00562B56">
            <w:pPr>
              <w:spacing w:before="120" w:after="120"/>
              <w:rPr>
                <w:rFonts w:ascii="Arial" w:hAnsi="Arial" w:cs="Arial"/>
                <w:b/>
                <w:sz w:val="24"/>
                <w:szCs w:val="24"/>
                <w:lang w:val="uk-UA"/>
              </w:rPr>
            </w:pPr>
            <w:r>
              <w:rPr>
                <w:rFonts w:ascii="Arial" w:hAnsi="Arial" w:cs="Arial"/>
                <w:b/>
                <w:sz w:val="24"/>
                <w:szCs w:val="24"/>
                <w:lang w:val="uk-UA"/>
              </w:rPr>
              <w:lastRenderedPageBreak/>
              <w:t>Виявлена хронічна патологія</w:t>
            </w:r>
          </w:p>
          <w:p w:rsidR="00FE28CC" w:rsidRDefault="00FE28CC">
            <w:pPr>
              <w:pStyle w:val="af4"/>
              <w:ind w:firstLine="708"/>
              <w:rPr>
                <w:rFonts w:ascii="Arial" w:hAnsi="Arial" w:cs="Arial"/>
                <w:sz w:val="24"/>
                <w:szCs w:val="24"/>
                <w:lang w:val="uk-UA"/>
              </w:rPr>
            </w:pPr>
            <w:r>
              <w:rPr>
                <w:rFonts w:ascii="Arial" w:hAnsi="Arial" w:cs="Arial"/>
                <w:sz w:val="24"/>
                <w:szCs w:val="24"/>
              </w:rPr>
              <w:t>В структурі виявленої патології:</w:t>
            </w:r>
          </w:p>
          <w:p w:rsidR="00FE28CC" w:rsidRDefault="00FE28CC">
            <w:pPr>
              <w:pStyle w:val="af4"/>
              <w:rPr>
                <w:rFonts w:ascii="Arial" w:hAnsi="Arial" w:cs="Arial"/>
                <w:sz w:val="24"/>
                <w:szCs w:val="24"/>
                <w:lang w:val="uk-UA"/>
              </w:rPr>
            </w:pPr>
            <w:r>
              <w:rPr>
                <w:rFonts w:ascii="Arial" w:hAnsi="Arial" w:cs="Arial"/>
                <w:sz w:val="24"/>
                <w:szCs w:val="24"/>
                <w:lang w:val="uk-UA"/>
              </w:rPr>
              <w:t>І місце – зниження гостроти зору</w:t>
            </w:r>
            <w:r>
              <w:rPr>
                <w:rFonts w:ascii="Arial" w:hAnsi="Arial" w:cs="Arial"/>
                <w:sz w:val="24"/>
                <w:szCs w:val="24"/>
              </w:rPr>
              <w:t xml:space="preserve">– </w:t>
            </w:r>
            <w:r w:rsidR="003C77CD">
              <w:rPr>
                <w:rFonts w:ascii="Arial" w:hAnsi="Arial" w:cs="Arial"/>
                <w:sz w:val="24"/>
                <w:szCs w:val="24"/>
                <w:lang w:val="uk-UA"/>
              </w:rPr>
              <w:t>5,3</w:t>
            </w:r>
            <w:r>
              <w:rPr>
                <w:rFonts w:ascii="Arial" w:hAnsi="Arial" w:cs="Arial"/>
                <w:sz w:val="24"/>
                <w:szCs w:val="24"/>
                <w:lang w:val="uk-UA"/>
              </w:rPr>
              <w:t xml:space="preserve"> </w:t>
            </w:r>
            <w:r>
              <w:rPr>
                <w:rFonts w:ascii="Arial" w:hAnsi="Arial" w:cs="Arial"/>
                <w:sz w:val="24"/>
                <w:szCs w:val="24"/>
              </w:rPr>
              <w:t>%</w:t>
            </w:r>
            <w:r>
              <w:rPr>
                <w:rFonts w:ascii="Arial" w:hAnsi="Arial" w:cs="Arial"/>
                <w:sz w:val="24"/>
                <w:szCs w:val="24"/>
                <w:lang w:val="uk-UA"/>
              </w:rPr>
              <w:t xml:space="preserve">;  </w:t>
            </w:r>
          </w:p>
          <w:p w:rsidR="00FE28CC" w:rsidRDefault="00FE28CC">
            <w:pPr>
              <w:pStyle w:val="af4"/>
              <w:rPr>
                <w:rFonts w:ascii="Arial" w:hAnsi="Arial" w:cs="Arial"/>
                <w:sz w:val="24"/>
                <w:szCs w:val="24"/>
                <w:lang w:val="uk-UA"/>
              </w:rPr>
            </w:pPr>
            <w:r>
              <w:rPr>
                <w:rFonts w:ascii="Arial" w:hAnsi="Arial" w:cs="Arial"/>
                <w:sz w:val="24"/>
                <w:szCs w:val="24"/>
                <w:lang w:val="uk-UA"/>
              </w:rPr>
              <w:t>ІІ місце – ортопедична (порушення осанки, плоскостопість, сколіози рі</w:t>
            </w:r>
            <w:r w:rsidR="003C77CD">
              <w:rPr>
                <w:rFonts w:ascii="Arial" w:hAnsi="Arial" w:cs="Arial"/>
                <w:sz w:val="24"/>
                <w:szCs w:val="24"/>
                <w:lang w:val="uk-UA"/>
              </w:rPr>
              <w:t>зного ступеню важкості) – до 1,0</w:t>
            </w:r>
            <w:r>
              <w:rPr>
                <w:rFonts w:ascii="Arial" w:hAnsi="Arial" w:cs="Arial"/>
                <w:sz w:val="24"/>
                <w:szCs w:val="24"/>
                <w:lang w:val="uk-UA"/>
              </w:rPr>
              <w:t>%;</w:t>
            </w:r>
          </w:p>
          <w:p w:rsidR="0085493E" w:rsidRDefault="0085493E" w:rsidP="0085493E">
            <w:pPr>
              <w:pStyle w:val="af4"/>
              <w:rPr>
                <w:rFonts w:ascii="Arial" w:hAnsi="Arial" w:cs="Arial"/>
                <w:sz w:val="24"/>
                <w:szCs w:val="24"/>
                <w:lang w:val="uk-UA"/>
              </w:rPr>
            </w:pPr>
            <w:r>
              <w:rPr>
                <w:rFonts w:ascii="Arial" w:hAnsi="Arial" w:cs="Arial"/>
                <w:sz w:val="24"/>
                <w:szCs w:val="24"/>
                <w:lang w:val="uk-UA"/>
              </w:rPr>
              <w:t>ІІІ місце – офтальмологічні захворювання –  1,0%;</w:t>
            </w:r>
          </w:p>
          <w:p w:rsidR="0085493E" w:rsidRDefault="0085493E">
            <w:pPr>
              <w:pStyle w:val="af4"/>
              <w:rPr>
                <w:rFonts w:ascii="Arial" w:hAnsi="Arial" w:cs="Arial"/>
                <w:sz w:val="24"/>
                <w:szCs w:val="24"/>
                <w:lang w:val="uk-UA"/>
              </w:rPr>
            </w:pPr>
            <w:r w:rsidRPr="0085493E">
              <w:rPr>
                <w:rFonts w:ascii="Arial" w:hAnsi="Arial" w:cs="Arial"/>
                <w:sz w:val="24"/>
                <w:szCs w:val="24"/>
                <w:lang w:val="uk-UA"/>
              </w:rPr>
              <w:t>І</w:t>
            </w:r>
            <w:r>
              <w:rPr>
                <w:rFonts w:ascii="Arial" w:hAnsi="Arial" w:cs="Arial"/>
                <w:sz w:val="24"/>
                <w:szCs w:val="24"/>
                <w:lang w:val="en-US"/>
              </w:rPr>
              <w:t>V</w:t>
            </w:r>
            <w:r w:rsidRPr="0085493E">
              <w:rPr>
                <w:rFonts w:ascii="Arial" w:hAnsi="Arial" w:cs="Arial"/>
                <w:sz w:val="24"/>
                <w:szCs w:val="24"/>
                <w:lang w:val="uk-UA"/>
              </w:rPr>
              <w:t xml:space="preserve"> місце – хвороби органів травлення – </w:t>
            </w:r>
            <w:r>
              <w:rPr>
                <w:rFonts w:ascii="Arial" w:hAnsi="Arial" w:cs="Arial"/>
                <w:sz w:val="24"/>
                <w:szCs w:val="24"/>
                <w:lang w:val="uk-UA"/>
              </w:rPr>
              <w:t xml:space="preserve"> 0,8</w:t>
            </w:r>
            <w:r w:rsidRPr="0085493E">
              <w:rPr>
                <w:rFonts w:ascii="Arial" w:hAnsi="Arial" w:cs="Arial"/>
                <w:sz w:val="24"/>
                <w:szCs w:val="24"/>
                <w:lang w:val="uk-UA"/>
              </w:rPr>
              <w:t>%;</w:t>
            </w:r>
          </w:p>
          <w:p w:rsidR="00FE28CC" w:rsidRDefault="0085493E">
            <w:pPr>
              <w:pStyle w:val="af4"/>
              <w:rPr>
                <w:rFonts w:ascii="Arial" w:hAnsi="Arial" w:cs="Arial"/>
                <w:sz w:val="24"/>
                <w:szCs w:val="24"/>
                <w:lang w:val="uk-UA"/>
              </w:rPr>
            </w:pPr>
            <w:r>
              <w:rPr>
                <w:rFonts w:ascii="Arial" w:hAnsi="Arial" w:cs="Arial"/>
                <w:sz w:val="24"/>
                <w:szCs w:val="24"/>
                <w:lang w:val="en-US"/>
              </w:rPr>
              <w:t>V</w:t>
            </w:r>
            <w:r w:rsidR="00FE28CC">
              <w:rPr>
                <w:rFonts w:ascii="Arial" w:hAnsi="Arial" w:cs="Arial"/>
                <w:sz w:val="24"/>
                <w:szCs w:val="24"/>
                <w:lang w:val="uk-UA"/>
              </w:rPr>
              <w:t xml:space="preserve"> </w:t>
            </w:r>
            <w:r w:rsidR="00DA0D6A">
              <w:rPr>
                <w:rFonts w:ascii="Arial" w:hAnsi="Arial" w:cs="Arial"/>
                <w:sz w:val="24"/>
                <w:szCs w:val="24"/>
                <w:lang w:val="uk-UA"/>
              </w:rPr>
              <w:t>місце – хронічний тонзиліт – 0,7</w:t>
            </w:r>
            <w:r w:rsidR="00FE28CC">
              <w:rPr>
                <w:rFonts w:ascii="Arial" w:hAnsi="Arial" w:cs="Arial"/>
                <w:sz w:val="24"/>
                <w:szCs w:val="24"/>
                <w:lang w:val="uk-UA"/>
              </w:rPr>
              <w:t>%;</w:t>
            </w:r>
          </w:p>
          <w:p w:rsidR="0085493E" w:rsidRDefault="0085493E" w:rsidP="0085493E">
            <w:pPr>
              <w:pStyle w:val="af4"/>
              <w:rPr>
                <w:rFonts w:ascii="Arial" w:hAnsi="Arial" w:cs="Arial"/>
                <w:sz w:val="24"/>
                <w:szCs w:val="24"/>
                <w:lang w:val="uk-UA"/>
              </w:rPr>
            </w:pPr>
            <w:r>
              <w:rPr>
                <w:rFonts w:ascii="Arial" w:hAnsi="Arial" w:cs="Arial"/>
                <w:sz w:val="24"/>
                <w:szCs w:val="24"/>
                <w:lang w:val="en-US"/>
              </w:rPr>
              <w:t>V</w:t>
            </w:r>
            <w:r>
              <w:rPr>
                <w:rFonts w:ascii="Arial" w:hAnsi="Arial" w:cs="Arial"/>
                <w:sz w:val="24"/>
                <w:szCs w:val="24"/>
                <w:lang w:val="uk-UA"/>
              </w:rPr>
              <w:t>І місце – захворювання нирок – 0,3 %;</w:t>
            </w:r>
          </w:p>
          <w:p w:rsidR="0085493E" w:rsidRDefault="0085493E" w:rsidP="0085493E">
            <w:pPr>
              <w:pStyle w:val="af4"/>
              <w:rPr>
                <w:rFonts w:ascii="Arial" w:hAnsi="Arial" w:cs="Arial"/>
                <w:sz w:val="24"/>
                <w:szCs w:val="24"/>
                <w:lang w:val="uk-UA"/>
              </w:rPr>
            </w:pPr>
            <w:r>
              <w:rPr>
                <w:rFonts w:ascii="Arial" w:hAnsi="Arial" w:cs="Arial"/>
                <w:sz w:val="24"/>
                <w:szCs w:val="24"/>
                <w:lang w:val="en-US"/>
              </w:rPr>
              <w:t>V</w:t>
            </w:r>
            <w:r>
              <w:rPr>
                <w:rFonts w:ascii="Arial" w:hAnsi="Arial" w:cs="Arial"/>
                <w:sz w:val="24"/>
                <w:szCs w:val="24"/>
                <w:lang w:val="uk-UA"/>
              </w:rPr>
              <w:t>ІІ місце – бронхіальна астма – 0,3 %;</w:t>
            </w:r>
          </w:p>
          <w:p w:rsidR="00FE28CC" w:rsidRPr="00432768" w:rsidRDefault="0085493E">
            <w:pPr>
              <w:pStyle w:val="af4"/>
              <w:rPr>
                <w:rFonts w:ascii="Arial" w:hAnsi="Arial" w:cs="Arial"/>
                <w:sz w:val="24"/>
                <w:szCs w:val="24"/>
                <w:lang w:val="uk-UA"/>
              </w:rPr>
            </w:pPr>
            <w:r>
              <w:rPr>
                <w:rFonts w:ascii="Arial" w:hAnsi="Arial" w:cs="Arial"/>
                <w:sz w:val="24"/>
                <w:szCs w:val="24"/>
                <w:lang w:val="en-US"/>
              </w:rPr>
              <w:t>V</w:t>
            </w:r>
            <w:r>
              <w:rPr>
                <w:rFonts w:ascii="Arial" w:hAnsi="Arial" w:cs="Arial"/>
                <w:sz w:val="24"/>
                <w:szCs w:val="24"/>
                <w:lang w:val="uk-UA"/>
              </w:rPr>
              <w:t>ІІІ місце –порушення мови– 0,2 %;</w:t>
            </w:r>
          </w:p>
          <w:p w:rsidR="00FE28CC" w:rsidRDefault="0085493E">
            <w:pPr>
              <w:pStyle w:val="af4"/>
              <w:rPr>
                <w:rFonts w:ascii="Arial" w:hAnsi="Arial" w:cs="Arial"/>
                <w:sz w:val="24"/>
                <w:szCs w:val="24"/>
                <w:lang w:val="uk-UA"/>
              </w:rPr>
            </w:pPr>
            <w:r>
              <w:rPr>
                <w:rFonts w:ascii="Arial" w:hAnsi="Arial" w:cs="Arial"/>
                <w:sz w:val="24"/>
                <w:szCs w:val="24"/>
                <w:lang w:val="uk-UA"/>
              </w:rPr>
              <w:t>ІХ</w:t>
            </w:r>
            <w:r w:rsidR="00FE28CC">
              <w:rPr>
                <w:rFonts w:ascii="Arial" w:hAnsi="Arial" w:cs="Arial"/>
                <w:sz w:val="24"/>
                <w:szCs w:val="24"/>
                <w:lang w:val="uk-UA"/>
              </w:rPr>
              <w:t xml:space="preserve"> місце – </w:t>
            </w:r>
            <w:r w:rsidR="00DA0D6A">
              <w:rPr>
                <w:rFonts w:ascii="Arial" w:hAnsi="Arial" w:cs="Arial"/>
                <w:sz w:val="24"/>
                <w:szCs w:val="24"/>
                <w:lang w:val="uk-UA"/>
              </w:rPr>
              <w:t>неврологічні захворювання – 0,1</w:t>
            </w:r>
            <w:r w:rsidR="00FE28CC">
              <w:rPr>
                <w:rFonts w:ascii="Arial" w:hAnsi="Arial" w:cs="Arial"/>
                <w:sz w:val="24"/>
                <w:szCs w:val="24"/>
                <w:lang w:val="uk-UA"/>
              </w:rPr>
              <w:t>%;</w:t>
            </w:r>
          </w:p>
          <w:p w:rsidR="00FE28CC" w:rsidRDefault="00FE28CC">
            <w:pPr>
              <w:pStyle w:val="af4"/>
              <w:rPr>
                <w:rFonts w:ascii="Arial" w:hAnsi="Arial" w:cs="Arial"/>
                <w:sz w:val="24"/>
                <w:szCs w:val="24"/>
                <w:lang w:val="uk-UA"/>
              </w:rPr>
            </w:pPr>
          </w:p>
          <w:p w:rsidR="00FE28CC" w:rsidRDefault="00A7252C" w:rsidP="0085493E">
            <w:pPr>
              <w:spacing w:after="120"/>
              <w:ind w:firstLine="317"/>
              <w:jc w:val="both"/>
              <w:rPr>
                <w:rFonts w:ascii="Arial" w:hAnsi="Arial" w:cs="Arial"/>
                <w:sz w:val="24"/>
                <w:szCs w:val="24"/>
                <w:lang w:val="uk-UA"/>
              </w:rPr>
            </w:pPr>
            <w:r>
              <w:rPr>
                <w:rFonts w:ascii="Arial" w:hAnsi="Arial" w:cs="Arial"/>
                <w:sz w:val="24"/>
                <w:szCs w:val="24"/>
                <w:lang w:val="uk-UA"/>
              </w:rPr>
              <w:t>У</w:t>
            </w:r>
            <w:r w:rsidR="00FE28CC">
              <w:rPr>
                <w:rFonts w:ascii="Arial" w:hAnsi="Arial" w:cs="Arial"/>
                <w:sz w:val="24"/>
                <w:szCs w:val="24"/>
                <w:lang w:val="uk-UA"/>
              </w:rPr>
              <w:t xml:space="preserve"> школі здійснюється контроль за дотриманням правил особистої гігієни дітьми і персоналом в шкільній їдальні, за якістю продуктів харчування, наявністю супроводжувальних документів на них, якістю приготування страв, організацією питного режиму водою гарантованої якості; проводить штучну С-вітамінізацію третіх страв, які виготовляються в їдальні, згідно з діючими нормативними вимогами реєструє це в спеціальному журналі.</w:t>
            </w:r>
          </w:p>
          <w:p w:rsidR="00FE28CC" w:rsidRDefault="00FE28CC" w:rsidP="0085493E">
            <w:pPr>
              <w:pStyle w:val="a5"/>
              <w:tabs>
                <w:tab w:val="left" w:pos="317"/>
              </w:tabs>
              <w:spacing w:before="0" w:beforeAutospacing="0" w:after="120" w:afterAutospacing="0"/>
              <w:jc w:val="both"/>
              <w:rPr>
                <w:rFonts w:ascii="Arial" w:hAnsi="Arial" w:cs="Arial"/>
                <w:lang w:val="uk-UA"/>
              </w:rPr>
            </w:pPr>
            <w:r>
              <w:rPr>
                <w:rFonts w:ascii="Arial" w:hAnsi="Arial" w:cs="Arial"/>
                <w:lang w:val="uk-UA"/>
              </w:rPr>
              <w:tab/>
              <w:t>Адміністрація та працівники школи забезпечують безпечні та нешкідливі умови навчання, режим роботи, умови для фізичного розвитку та зміцнення здоров'я, формують гігієнічні вміння та навички здорового способу життя учнів.</w:t>
            </w:r>
          </w:p>
          <w:p w:rsidR="00B74B5D" w:rsidRDefault="00B74B5D" w:rsidP="0085493E">
            <w:pPr>
              <w:pStyle w:val="a5"/>
              <w:tabs>
                <w:tab w:val="left" w:pos="317"/>
              </w:tabs>
              <w:spacing w:before="0" w:beforeAutospacing="0" w:after="120" w:afterAutospacing="0"/>
              <w:jc w:val="both"/>
              <w:rPr>
                <w:rFonts w:ascii="Arial" w:hAnsi="Arial" w:cs="Arial"/>
                <w:lang w:val="uk-UA"/>
              </w:rPr>
            </w:pPr>
          </w:p>
          <w:p w:rsidR="00FE28CC" w:rsidRDefault="00A7252C">
            <w:pPr>
              <w:pStyle w:val="a5"/>
              <w:tabs>
                <w:tab w:val="left" w:pos="317"/>
              </w:tabs>
              <w:spacing w:before="0" w:beforeAutospacing="0" w:after="0" w:afterAutospacing="0"/>
              <w:jc w:val="both"/>
              <w:rPr>
                <w:rFonts w:ascii="Arial" w:hAnsi="Arial" w:cs="Arial"/>
                <w:lang w:val="uk-UA"/>
              </w:rPr>
            </w:pPr>
            <w:r>
              <w:rPr>
                <w:rFonts w:ascii="Arial" w:hAnsi="Arial" w:cs="Arial"/>
                <w:lang w:val="uk-UA"/>
              </w:rPr>
              <w:tab/>
              <w:t>У школі</w:t>
            </w:r>
            <w:r w:rsidR="00FE28CC">
              <w:rPr>
                <w:rFonts w:ascii="Arial" w:hAnsi="Arial" w:cs="Arial"/>
                <w:lang w:val="uk-UA"/>
              </w:rPr>
              <w:t xml:space="preserve"> проводиться організаційна та практична робота щодо виконання вимог санітарного законодавства:</w:t>
            </w:r>
          </w:p>
          <w:p w:rsidR="00562B56" w:rsidRPr="00B74B5D" w:rsidRDefault="00FE28CC" w:rsidP="00562B56">
            <w:pPr>
              <w:pStyle w:val="a5"/>
              <w:numPr>
                <w:ilvl w:val="0"/>
                <w:numId w:val="32"/>
              </w:numPr>
              <w:tabs>
                <w:tab w:val="left" w:pos="176"/>
              </w:tabs>
              <w:spacing w:before="0" w:beforeAutospacing="0" w:after="0" w:afterAutospacing="0"/>
              <w:ind w:left="0" w:firstLine="0"/>
              <w:rPr>
                <w:rFonts w:ascii="Arial" w:hAnsi="Arial" w:cs="Arial"/>
                <w:lang w:val="uk-UA"/>
              </w:rPr>
            </w:pPr>
            <w:r>
              <w:rPr>
                <w:rFonts w:ascii="Arial" w:hAnsi="Arial" w:cs="Arial"/>
                <w:lang w:val="uk-UA"/>
              </w:rPr>
              <w:t>дотримується нормативна наповнюваність груп та класів;</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проведено маркування та розподіл існуючих меблів згідно росту дітей; використовуються кольорові вертикальні лінійки для визначення учням необхідного розміру меблів згідно вимог р.8 ДСанПіН 5.5.2.008-01, «Державні санітарні правила і норми влаштування, утримання загальноосвітніх навчальних закладів та організації навчально-виховного процесу»; відстань від дошки до перших парт – 2,6 м, між рядами двомісних столів – 0,7 м, від зовнішньої і внутрішньої стіни до столів – 0,5м; </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забезпечено освітленість приміщень відповідно гігієнічним нормативам: природне – падає на робочі місця зліва, штучне - забезпечується за допомогою люмінесцентних ламп, які розміщені в 2 ряди паралельно до лінії вікон; </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відстані від стін та між рядами парт та столів відповідають ДСанПіН 5.5.2.008-01; </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обов’язковим є дотримання повітряно-теплового режиму;</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старі дерев’яні вікна у класних кімнатах замінюються на металопластикові, що сприяє підтриманню відповідного температурного режиму ;</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не допускається перебування у групах хворих дітей;</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забезпечується дотримання дітьми та персоналом правил особистої гігієни;</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вживаються заходи щодо забезпечення дітей гарячим харчуванням, забезпечується виконання норм харчування, щоденно проводиться штучна С-вітамінізація готових страв;</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 xml:space="preserve">проводиться щоденне вологе прибирання приміщень з використанням </w:t>
            </w:r>
            <w:r>
              <w:rPr>
                <w:rFonts w:ascii="Arial" w:hAnsi="Arial" w:cs="Arial"/>
                <w:lang w:val="uk-UA"/>
              </w:rPr>
              <w:lastRenderedPageBreak/>
              <w:t>миючих та дезінфекційних засобів;</w:t>
            </w:r>
          </w:p>
          <w:p w:rsidR="00FE28CC" w:rsidRPr="00B74B5D" w:rsidRDefault="00FE28CC" w:rsidP="00B74B5D">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приміщення та території використовуються тільки за призначенням;</w:t>
            </w:r>
          </w:p>
          <w:p w:rsidR="00FE28CC" w:rsidRDefault="00FE28CC">
            <w:pPr>
              <w:pStyle w:val="a5"/>
              <w:numPr>
                <w:ilvl w:val="0"/>
                <w:numId w:val="32"/>
              </w:numPr>
              <w:tabs>
                <w:tab w:val="left" w:pos="176"/>
              </w:tabs>
              <w:spacing w:before="0" w:beforeAutospacing="0" w:after="0" w:afterAutospacing="0"/>
              <w:ind w:left="0" w:firstLine="0"/>
              <w:jc w:val="both"/>
              <w:rPr>
                <w:rFonts w:ascii="Arial" w:hAnsi="Arial" w:cs="Arial"/>
                <w:lang w:val="uk-UA"/>
              </w:rPr>
            </w:pPr>
            <w:r>
              <w:rPr>
                <w:rFonts w:ascii="Arial" w:hAnsi="Arial" w:cs="Arial"/>
                <w:lang w:val="uk-UA"/>
              </w:rPr>
              <w:t>організована робота щодо профілактики різних видів захворювань, профілактичних оглядів на коросту та гельмінтози.</w:t>
            </w:r>
          </w:p>
          <w:p w:rsidR="00FE28CC" w:rsidRDefault="00FE28CC">
            <w:pPr>
              <w:pStyle w:val="a5"/>
              <w:spacing w:before="0" w:beforeAutospacing="0" w:after="0" w:afterAutospacing="0"/>
              <w:ind w:firstLine="317"/>
              <w:jc w:val="both"/>
              <w:rPr>
                <w:rFonts w:ascii="Arial" w:hAnsi="Arial" w:cs="Arial"/>
                <w:lang w:val="uk-UA"/>
              </w:rPr>
            </w:pPr>
            <w:r>
              <w:rPr>
                <w:rFonts w:ascii="Arial" w:hAnsi="Arial" w:cs="Arial"/>
                <w:lang w:val="uk-UA"/>
              </w:rPr>
              <w:t>Адміністрація школи забезпечує здійснення медико-педагогічного контролю за фізичним вихованням учнів, відповідно до положень спільного наказу Міністерства охорони здоров’я України, Міністерства освіти і науки України від 20.07.2009 № 518/674, «Про забезпечення медико-педагогічного контролю за фізичним вихованням учнів у загальноосвітніх навчальних закладах».</w:t>
            </w:r>
          </w:p>
          <w:p w:rsidR="00FE28CC" w:rsidRDefault="00FE28CC">
            <w:pPr>
              <w:pStyle w:val="HTML"/>
              <w:ind w:firstLine="317"/>
              <w:jc w:val="both"/>
              <w:rPr>
                <w:rFonts w:ascii="Arial" w:hAnsi="Arial" w:cs="Arial"/>
                <w:iCs/>
                <w:color w:val="000000"/>
                <w:sz w:val="24"/>
                <w:szCs w:val="24"/>
                <w:lang w:val="uk-UA" w:eastAsia="ru-RU"/>
              </w:rPr>
            </w:pPr>
            <w:r>
              <w:rPr>
                <w:rFonts w:ascii="Arial" w:hAnsi="Arial" w:cs="Arial"/>
                <w:sz w:val="24"/>
                <w:szCs w:val="24"/>
                <w:lang w:val="uk-UA" w:eastAsia="ru-RU"/>
              </w:rPr>
              <w:t>Основними</w:t>
            </w:r>
            <w:r>
              <w:rPr>
                <w:rFonts w:ascii="Arial" w:hAnsi="Arial" w:cs="Arial"/>
                <w:iCs/>
                <w:color w:val="000000"/>
                <w:sz w:val="24"/>
                <w:szCs w:val="24"/>
                <w:lang w:val="uk-UA" w:eastAsia="ru-RU"/>
              </w:rPr>
              <w:t xml:space="preserve"> формами медико-педагогічного контролю в школі є:</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медико-педагогічні спостереження під час уроків з фізичного виховання, динамічної перерви, змагань та інших форм фізичного виховання;</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диспансерний облік учнів, які з</w:t>
            </w:r>
            <w:r w:rsidR="00B74B5D">
              <w:rPr>
                <w:rFonts w:ascii="Arial" w:hAnsi="Arial" w:cs="Arial"/>
                <w:iCs/>
                <w:color w:val="000000"/>
                <w:sz w:val="24"/>
                <w:szCs w:val="24"/>
                <w:lang w:val="uk-UA" w:eastAsia="ru-RU"/>
              </w:rPr>
              <w:t xml:space="preserve">а станом здоров'я займаються в </w:t>
            </w:r>
          </w:p>
          <w:p w:rsidR="00FE28CC" w:rsidRDefault="00B74B5D">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w:t>
            </w:r>
            <w:r w:rsidR="00FE28CC">
              <w:rPr>
                <w:rFonts w:ascii="Arial" w:hAnsi="Arial" w:cs="Arial"/>
                <w:iCs/>
                <w:color w:val="000000"/>
                <w:sz w:val="24"/>
                <w:szCs w:val="24"/>
                <w:lang w:val="uk-UA" w:eastAsia="ru-RU"/>
              </w:rPr>
              <w:t>підготовчій та спеціальній групах;</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оцінка санітарно-гігієнічного стану місць проведення уроків та інших форм фізичного виховання;</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медико-педагогічні консультації з питань фізичного виховання;</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медичний супровід змагань;</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профілактика шкільного, в тому числі спортивного, травматизму;</w:t>
            </w:r>
          </w:p>
          <w:p w:rsidR="00FE28CC" w:rsidRDefault="00FE28CC">
            <w:pPr>
              <w:pStyle w:val="HTML"/>
              <w:ind w:firstLine="34"/>
              <w:jc w:val="both"/>
              <w:rPr>
                <w:rFonts w:ascii="Arial" w:hAnsi="Arial" w:cs="Arial"/>
                <w:iCs/>
                <w:color w:val="000000"/>
                <w:sz w:val="24"/>
                <w:szCs w:val="24"/>
                <w:lang w:val="uk-UA" w:eastAsia="ru-RU"/>
              </w:rPr>
            </w:pPr>
            <w:r>
              <w:rPr>
                <w:rFonts w:ascii="Arial" w:hAnsi="Arial" w:cs="Arial"/>
                <w:iCs/>
                <w:color w:val="000000"/>
                <w:sz w:val="24"/>
                <w:szCs w:val="24"/>
                <w:lang w:val="uk-UA" w:eastAsia="ru-RU"/>
              </w:rPr>
              <w:t xml:space="preserve"> - санітарно-просвітницька робота.</w:t>
            </w:r>
          </w:p>
          <w:p w:rsidR="00FE28CC" w:rsidRDefault="00FE28CC">
            <w:pPr>
              <w:pStyle w:val="a5"/>
              <w:tabs>
                <w:tab w:val="left" w:pos="269"/>
              </w:tabs>
              <w:spacing w:before="0" w:beforeAutospacing="0" w:after="0" w:afterAutospacing="0"/>
              <w:jc w:val="both"/>
              <w:rPr>
                <w:rFonts w:ascii="Arial" w:hAnsi="Arial" w:cs="Arial"/>
                <w:iCs/>
                <w:color w:val="000000"/>
                <w:lang w:val="uk-UA"/>
              </w:rPr>
            </w:pPr>
            <w:r>
              <w:rPr>
                <w:rFonts w:ascii="Arial" w:hAnsi="Arial" w:cs="Arial"/>
                <w:lang w:val="uk-UA"/>
              </w:rPr>
              <w:tab/>
            </w:r>
            <w:r>
              <w:rPr>
                <w:rFonts w:ascii="Arial" w:hAnsi="Arial" w:cs="Arial"/>
                <w:iCs/>
                <w:color w:val="000000"/>
                <w:lang w:val="uk-UA"/>
              </w:rPr>
              <w:t>За результатами медико-педагогічного спостереження у разі необхідності проводиться корекція планування процесу фізичного виховання та дозування фізичних навантажень учнів.</w:t>
            </w:r>
          </w:p>
          <w:p w:rsidR="00FE28CC" w:rsidRDefault="00FE28CC">
            <w:pPr>
              <w:pStyle w:val="a5"/>
              <w:tabs>
                <w:tab w:val="left" w:pos="269"/>
              </w:tabs>
              <w:spacing w:before="0" w:beforeAutospacing="0" w:after="120" w:afterAutospacing="0"/>
              <w:jc w:val="both"/>
              <w:rPr>
                <w:rFonts w:ascii="Arial" w:hAnsi="Arial" w:cs="Arial"/>
                <w:iCs/>
                <w:color w:val="000000"/>
                <w:lang w:val="uk-UA"/>
              </w:rPr>
            </w:pPr>
          </w:p>
          <w:p w:rsidR="00FE28CC" w:rsidRDefault="00A72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rPr>
            </w:pPr>
            <w:r>
              <w:rPr>
                <w:rFonts w:ascii="Arial" w:hAnsi="Arial" w:cs="Arial"/>
                <w:sz w:val="24"/>
                <w:szCs w:val="24"/>
                <w:lang w:val="uk-UA"/>
              </w:rPr>
              <w:t>Робота бібліотеки у 2020/2021</w:t>
            </w:r>
            <w:r w:rsidR="00FE28CC">
              <w:rPr>
                <w:rFonts w:ascii="Arial" w:hAnsi="Arial" w:cs="Arial"/>
                <w:sz w:val="24"/>
                <w:szCs w:val="24"/>
                <w:lang w:val="uk-UA"/>
              </w:rPr>
              <w:t xml:space="preserve"> навчальному році була спрямована на пропаганду літератури рідного краю, на збереження підручників, художньої, науково–популярної літератури, прилучення учнів до книги як до джерела знань.</w:t>
            </w:r>
          </w:p>
          <w:p w:rsidR="00FE28CC" w:rsidRDefault="00BD7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7"/>
              <w:jc w:val="both"/>
              <w:rPr>
                <w:rFonts w:ascii="Arial" w:hAnsi="Arial" w:cs="Arial"/>
                <w:sz w:val="24"/>
                <w:szCs w:val="24"/>
                <w:lang w:val="uk-UA"/>
              </w:rPr>
            </w:pPr>
            <w:r>
              <w:rPr>
                <w:rFonts w:ascii="Arial" w:hAnsi="Arial" w:cs="Arial"/>
                <w:sz w:val="24"/>
                <w:szCs w:val="24"/>
                <w:lang w:val="uk-UA"/>
              </w:rPr>
              <w:t>Бібліотекарі школи Черник Х</w:t>
            </w:r>
            <w:r w:rsidR="00FE28CC">
              <w:rPr>
                <w:rFonts w:ascii="Arial" w:hAnsi="Arial" w:cs="Arial"/>
                <w:sz w:val="24"/>
                <w:szCs w:val="24"/>
                <w:lang w:val="uk-UA"/>
              </w:rPr>
              <w:t>.В., Заяць Г.С. знайомили учнів та вчителів з довідково–бібліографічним апаратом, здійснили огляд краєзнавчої літератури. Було створено архів сценаріїв масових заходів різноманітної тематики, які є допоміжним матеріалом при проведенні уроків з української та світової літератури, історії та інших навчальних предметів. Поновлено картотеку підручників, художньої літератури.</w:t>
            </w:r>
          </w:p>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r>
              <w:rPr>
                <w:rFonts w:ascii="Arial" w:hAnsi="Arial" w:cs="Arial"/>
                <w:sz w:val="24"/>
                <w:szCs w:val="24"/>
                <w:lang w:val="uk-UA"/>
              </w:rPr>
              <w:t>З метою пропаганди бібліотечно–бібліографічних знань проводились огляди–консультації з виховання культури читання, екскурсії для учнів початкової школи, під час яких учні ознайомились з правилами користування бібліотекою, бережливого ставлення до підручника. До відома кожного учня школи були доведені “Єдині вимоги до учнів з використання та збереження підручників”. Бібліотекарями разом з класними керівниками та бібліотечним активом проводились рейди-огляди та бесіди, спрямовані на виховання у дітей дбайливого ставлення до книги.</w:t>
            </w:r>
          </w:p>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r>
              <w:rPr>
                <w:rFonts w:ascii="Arial" w:hAnsi="Arial" w:cs="Arial"/>
                <w:sz w:val="24"/>
                <w:szCs w:val="24"/>
                <w:lang w:val="uk-UA"/>
              </w:rPr>
              <w:t>Проведено такі заходи:</w:t>
            </w:r>
          </w:p>
          <w:p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бібліотечні уроки на тему: «В рідній школі – рідна мова», «Я люблю читати»;</w:t>
            </w:r>
          </w:p>
          <w:p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Гра-вікторина «У світі казки чарівної».</w:t>
            </w:r>
          </w:p>
          <w:p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Вікторина «Моя Батьківщина – Україна».</w:t>
            </w:r>
          </w:p>
          <w:p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Музично-літературний фестиваль «Різдвяний подих».</w:t>
            </w:r>
          </w:p>
          <w:p w:rsidR="00FE28CC" w:rsidRDefault="00FE28CC">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Конкурс малюнків та читання поезії</w:t>
            </w:r>
            <w:r w:rsidR="00A7252C">
              <w:rPr>
                <w:rFonts w:ascii="Arial" w:hAnsi="Arial" w:cs="Arial"/>
                <w:sz w:val="24"/>
                <w:szCs w:val="24"/>
                <w:lang w:val="uk-UA"/>
              </w:rPr>
              <w:t xml:space="preserve"> до дня народження Т.Г.Шевченка, 150-ої річниці від дня народження Лесі Українки</w:t>
            </w:r>
          </w:p>
          <w:p w:rsidR="00FE28CC" w:rsidRPr="000727B9" w:rsidRDefault="00FE28CC" w:rsidP="000727B9">
            <w:pPr>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r>
              <w:rPr>
                <w:rFonts w:ascii="Arial" w:hAnsi="Arial" w:cs="Arial"/>
                <w:sz w:val="24"/>
                <w:szCs w:val="24"/>
                <w:lang w:val="uk-UA"/>
              </w:rPr>
              <w:t>Оформл</w:t>
            </w:r>
            <w:r w:rsidR="00A7252C">
              <w:rPr>
                <w:rFonts w:ascii="Arial" w:hAnsi="Arial" w:cs="Arial"/>
                <w:sz w:val="24"/>
                <w:szCs w:val="24"/>
                <w:lang w:val="uk-UA"/>
              </w:rPr>
              <w:t>ення тематичних виставок, до</w:t>
            </w:r>
            <w:r>
              <w:rPr>
                <w:rFonts w:ascii="Arial" w:hAnsi="Arial" w:cs="Arial"/>
                <w:sz w:val="24"/>
                <w:szCs w:val="24"/>
                <w:lang w:val="uk-UA"/>
              </w:rPr>
              <w:t xml:space="preserve"> знаменних і пам</w:t>
            </w:r>
            <w:r>
              <w:rPr>
                <w:rFonts w:ascii="Arial" w:hAnsi="Arial" w:cs="Arial"/>
                <w:sz w:val="24"/>
                <w:szCs w:val="24"/>
              </w:rPr>
              <w:t>’</w:t>
            </w:r>
            <w:r>
              <w:rPr>
                <w:rFonts w:ascii="Arial" w:hAnsi="Arial" w:cs="Arial"/>
                <w:sz w:val="24"/>
                <w:szCs w:val="24"/>
                <w:lang w:val="uk-UA"/>
              </w:rPr>
              <w:t>ятних дат.</w:t>
            </w:r>
          </w:p>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p>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r>
              <w:rPr>
                <w:rFonts w:ascii="Arial" w:hAnsi="Arial" w:cs="Arial"/>
                <w:sz w:val="24"/>
                <w:szCs w:val="24"/>
                <w:lang w:val="uk-UA"/>
              </w:rPr>
              <w:t>Протягом року поповнився бібліотечний фонд школи: були придбані енциклопедії та словники, довідкова та художня література</w:t>
            </w:r>
            <w:r w:rsidR="00BD7AEF">
              <w:rPr>
                <w:rFonts w:ascii="Arial" w:hAnsi="Arial" w:cs="Arial"/>
                <w:sz w:val="24"/>
                <w:szCs w:val="24"/>
                <w:lang w:val="uk-UA"/>
              </w:rPr>
              <w:t>. Зага</w:t>
            </w:r>
            <w:r w:rsidR="000727B9">
              <w:rPr>
                <w:rFonts w:ascii="Arial" w:hAnsi="Arial" w:cs="Arial"/>
                <w:sz w:val="24"/>
                <w:szCs w:val="24"/>
                <w:lang w:val="uk-UA"/>
              </w:rPr>
              <w:t>льний фонд становить 23715 екземплярів</w:t>
            </w:r>
            <w:r>
              <w:rPr>
                <w:rFonts w:ascii="Arial" w:hAnsi="Arial" w:cs="Arial"/>
                <w:sz w:val="24"/>
                <w:szCs w:val="24"/>
                <w:lang w:val="uk-UA"/>
              </w:rPr>
              <w:t>, з</w:t>
            </w:r>
            <w:r w:rsidR="000727B9">
              <w:rPr>
                <w:rFonts w:ascii="Arial" w:hAnsi="Arial" w:cs="Arial"/>
                <w:sz w:val="24"/>
                <w:szCs w:val="24"/>
                <w:lang w:val="uk-UA"/>
              </w:rPr>
              <w:t xml:space="preserve"> них: художня література 4637</w:t>
            </w:r>
            <w:r w:rsidR="00BD7AEF">
              <w:rPr>
                <w:rFonts w:ascii="Arial" w:hAnsi="Arial" w:cs="Arial"/>
                <w:sz w:val="24"/>
                <w:szCs w:val="24"/>
                <w:lang w:val="uk-UA"/>
              </w:rPr>
              <w:t xml:space="preserve">, підручники, посібники – </w:t>
            </w:r>
            <w:r w:rsidR="000727B9">
              <w:rPr>
                <w:rFonts w:ascii="Arial" w:hAnsi="Arial" w:cs="Arial"/>
                <w:sz w:val="24"/>
                <w:szCs w:val="24"/>
                <w:lang w:val="uk-UA"/>
              </w:rPr>
              <w:t>19078</w:t>
            </w:r>
            <w:r>
              <w:rPr>
                <w:rFonts w:ascii="Arial" w:hAnsi="Arial" w:cs="Arial"/>
                <w:sz w:val="24"/>
                <w:szCs w:val="24"/>
                <w:lang w:val="uk-UA"/>
              </w:rPr>
              <w:t xml:space="preserve">. </w:t>
            </w:r>
          </w:p>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p>
          <w:p w:rsidR="00FE28CC" w:rsidRDefault="00FE28CC">
            <w:pPr>
              <w:pStyle w:val="a5"/>
              <w:tabs>
                <w:tab w:val="left" w:pos="269"/>
              </w:tabs>
              <w:spacing w:before="0" w:beforeAutospacing="0" w:after="120" w:afterAutospacing="0"/>
              <w:jc w:val="both"/>
              <w:rPr>
                <w:rFonts w:ascii="Arial" w:hAnsi="Arial" w:cs="Arial"/>
                <w:lang w:val="uk-UA"/>
              </w:rPr>
            </w:pPr>
            <w:r>
              <w:rPr>
                <w:rFonts w:ascii="Arial" w:hAnsi="Arial" w:cs="Arial"/>
                <w:lang w:val="uk-UA"/>
              </w:rPr>
              <w:t xml:space="preserve">   </w:t>
            </w:r>
            <w:r w:rsidR="00BD7AEF">
              <w:rPr>
                <w:rFonts w:ascii="Arial" w:hAnsi="Arial" w:cs="Arial"/>
                <w:lang w:val="uk-UA"/>
              </w:rPr>
              <w:t xml:space="preserve">   </w:t>
            </w: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lang w:val="uk-UA"/>
              </w:rPr>
            </w:pPr>
          </w:p>
          <w:p w:rsidR="00FE28CC" w:rsidRDefault="00FE28CC">
            <w:pPr>
              <w:pStyle w:val="a5"/>
              <w:tabs>
                <w:tab w:val="left" w:pos="269"/>
              </w:tabs>
              <w:spacing w:before="0" w:beforeAutospacing="0" w:after="120" w:afterAutospacing="0"/>
              <w:jc w:val="both"/>
              <w:rPr>
                <w:rFonts w:ascii="Arial" w:hAnsi="Arial" w:cs="Arial"/>
                <w:iCs/>
                <w:color w:val="000000"/>
                <w:lang w:val="uk-UA"/>
              </w:rPr>
            </w:pPr>
          </w:p>
          <w:p w:rsidR="00FE28CC" w:rsidRDefault="00FE28CC">
            <w:pPr>
              <w:pStyle w:val="a5"/>
              <w:tabs>
                <w:tab w:val="left" w:pos="269"/>
              </w:tabs>
              <w:spacing w:before="0" w:beforeAutospacing="0" w:after="120" w:afterAutospacing="0"/>
              <w:jc w:val="both"/>
              <w:rPr>
                <w:rFonts w:ascii="Arial" w:hAnsi="Arial" w:cs="Arial"/>
                <w:iCs/>
                <w:color w:val="000000"/>
                <w:lang w:val="uk-UA"/>
              </w:rPr>
            </w:pPr>
          </w:p>
          <w:p w:rsidR="00FE28CC" w:rsidRDefault="00FE28CC">
            <w:pPr>
              <w:pStyle w:val="a5"/>
              <w:tabs>
                <w:tab w:val="left" w:pos="269"/>
              </w:tabs>
              <w:spacing w:before="0" w:beforeAutospacing="0" w:after="120" w:afterAutospacing="0"/>
              <w:jc w:val="both"/>
              <w:rPr>
                <w:rFonts w:ascii="Arial" w:hAnsi="Arial" w:cs="Arial"/>
                <w:iCs/>
                <w:color w:val="000000"/>
                <w:lang w:val="uk-UA"/>
              </w:rPr>
            </w:pPr>
          </w:p>
          <w:p w:rsidR="00FE28CC" w:rsidRDefault="00FE28CC">
            <w:pPr>
              <w:pStyle w:val="a5"/>
              <w:tabs>
                <w:tab w:val="left" w:pos="269"/>
              </w:tabs>
              <w:spacing w:before="0" w:beforeAutospacing="0" w:after="120" w:afterAutospacing="0"/>
              <w:jc w:val="both"/>
              <w:rPr>
                <w:rFonts w:ascii="Arial" w:hAnsi="Arial" w:cs="Arial"/>
                <w:iCs/>
                <w:color w:val="000000"/>
                <w:lang w:val="uk-UA"/>
              </w:rPr>
            </w:pPr>
          </w:p>
          <w:p w:rsidR="00FE28CC" w:rsidRDefault="00FE28CC">
            <w:pPr>
              <w:pStyle w:val="a5"/>
              <w:tabs>
                <w:tab w:val="left" w:pos="269"/>
              </w:tabs>
              <w:spacing w:before="0" w:beforeAutospacing="0" w:after="120" w:afterAutospacing="0"/>
              <w:jc w:val="both"/>
              <w:rPr>
                <w:rFonts w:ascii="Arial" w:hAnsi="Arial" w:cs="Arial"/>
                <w:iCs/>
                <w:color w:val="000000"/>
                <w:lang w:val="uk-UA"/>
              </w:rPr>
            </w:pPr>
          </w:p>
        </w:tc>
      </w:tr>
      <w:tr w:rsidR="00FE28CC" w:rsidTr="00FE28CC">
        <w:trPr>
          <w:gridAfter w:val="1"/>
          <w:wAfter w:w="8363" w:type="dxa"/>
        </w:trPr>
        <w:tc>
          <w:tcPr>
            <w:tcW w:w="1843" w:type="dxa"/>
            <w:tcBorders>
              <w:top w:val="nil"/>
              <w:left w:val="nil"/>
              <w:bottom w:val="nil"/>
              <w:right w:val="single" w:sz="4" w:space="0" w:color="auto"/>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Arial" w:hAnsi="Arial" w:cs="Arial"/>
                <w:b/>
                <w:sz w:val="24"/>
                <w:szCs w:val="24"/>
                <w:u w:val="single"/>
                <w:lang w:val="uk-UA"/>
              </w:rPr>
            </w:pPr>
          </w:p>
        </w:tc>
        <w:tc>
          <w:tcPr>
            <w:tcW w:w="8363" w:type="dxa"/>
            <w:tcBorders>
              <w:top w:val="nil"/>
              <w:left w:val="single" w:sz="4" w:space="0" w:color="auto"/>
              <w:bottom w:val="nil"/>
              <w:right w:val="nil"/>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318"/>
              <w:jc w:val="both"/>
              <w:rPr>
                <w:rFonts w:ascii="Arial" w:hAnsi="Arial" w:cs="Arial"/>
                <w:sz w:val="24"/>
                <w:szCs w:val="24"/>
                <w:lang w:val="uk-UA"/>
              </w:rPr>
            </w:pPr>
          </w:p>
        </w:tc>
      </w:tr>
      <w:tr w:rsidR="00FE28CC" w:rsidTr="00FE28CC">
        <w:trPr>
          <w:gridAfter w:val="1"/>
          <w:wAfter w:w="8363" w:type="dxa"/>
          <w:trHeight w:val="80"/>
        </w:trPr>
        <w:tc>
          <w:tcPr>
            <w:tcW w:w="1843" w:type="dxa"/>
            <w:tcBorders>
              <w:top w:val="nil"/>
              <w:left w:val="nil"/>
              <w:bottom w:val="nil"/>
              <w:right w:val="single" w:sz="4" w:space="0" w:color="auto"/>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108"/>
              <w:rPr>
                <w:rFonts w:ascii="Arial" w:hAnsi="Arial" w:cs="Arial"/>
                <w:b/>
                <w:sz w:val="24"/>
                <w:szCs w:val="24"/>
                <w:u w:val="single"/>
                <w:lang w:val="uk-UA"/>
              </w:rPr>
            </w:pPr>
          </w:p>
        </w:tc>
        <w:tc>
          <w:tcPr>
            <w:tcW w:w="8363" w:type="dxa"/>
            <w:tcBorders>
              <w:top w:val="nil"/>
              <w:left w:val="single" w:sz="4" w:space="0" w:color="auto"/>
              <w:bottom w:val="nil"/>
              <w:right w:val="nil"/>
            </w:tcBorders>
          </w:tcPr>
          <w:p w:rsidR="00FE28CC" w:rsidRDefault="00FE28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p>
        </w:tc>
      </w:tr>
      <w:tr w:rsidR="00FE28CC" w:rsidTr="00FE28CC">
        <w:trPr>
          <w:gridAfter w:val="1"/>
          <w:wAfter w:w="8363" w:type="dxa"/>
        </w:trPr>
        <w:tc>
          <w:tcPr>
            <w:tcW w:w="1843" w:type="dxa"/>
            <w:tcBorders>
              <w:top w:val="nil"/>
              <w:left w:val="nil"/>
              <w:bottom w:val="nil"/>
              <w:right w:val="single" w:sz="4" w:space="0" w:color="auto"/>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4"/>
                <w:szCs w:val="24"/>
                <w:lang w:val="uk-UA"/>
              </w:rPr>
            </w:pPr>
          </w:p>
        </w:tc>
        <w:tc>
          <w:tcPr>
            <w:tcW w:w="8363" w:type="dxa"/>
            <w:tcBorders>
              <w:top w:val="nil"/>
              <w:left w:val="single" w:sz="4" w:space="0" w:color="auto"/>
              <w:bottom w:val="nil"/>
              <w:right w:val="nil"/>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rPr>
                <w:rFonts w:ascii="Arial" w:hAnsi="Arial" w:cs="Arial"/>
                <w:sz w:val="24"/>
                <w:szCs w:val="24"/>
                <w:lang w:val="uk-UA"/>
              </w:rPr>
            </w:pPr>
          </w:p>
        </w:tc>
      </w:tr>
      <w:tr w:rsidR="00FE28CC" w:rsidTr="00FE28CC">
        <w:tc>
          <w:tcPr>
            <w:tcW w:w="1843" w:type="dxa"/>
            <w:tcBorders>
              <w:top w:val="nil"/>
              <w:left w:val="nil"/>
              <w:bottom w:val="nil"/>
              <w:right w:val="single" w:sz="4" w:space="0" w:color="auto"/>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4"/>
                <w:szCs w:val="24"/>
                <w:lang w:val="uk-UA"/>
              </w:rPr>
            </w:pPr>
          </w:p>
        </w:tc>
        <w:tc>
          <w:tcPr>
            <w:tcW w:w="16726" w:type="dxa"/>
            <w:gridSpan w:val="2"/>
            <w:tcBorders>
              <w:top w:val="nil"/>
              <w:left w:val="single" w:sz="4" w:space="0" w:color="auto"/>
              <w:bottom w:val="nil"/>
              <w:right w:val="nil"/>
            </w:tcBorders>
          </w:tcPr>
          <w:p w:rsidR="00FE28CC" w:rsidRDefault="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4"/>
                <w:szCs w:val="24"/>
                <w:lang w:val="uk-UA"/>
              </w:rPr>
            </w:pPr>
          </w:p>
        </w:tc>
      </w:tr>
    </w:tbl>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FE28CC" w:rsidRDefault="00FE28CC" w:rsidP="00FE28CC">
      <w:pPr>
        <w:jc w:val="center"/>
        <w:rPr>
          <w:rFonts w:ascii="Arial" w:hAnsi="Arial" w:cs="Arial"/>
          <w:b/>
          <w:sz w:val="24"/>
          <w:szCs w:val="24"/>
          <w:lang w:val="uk-UA"/>
        </w:rPr>
      </w:pPr>
    </w:p>
    <w:p w:rsidR="00BE74EE" w:rsidRPr="00FE28CC" w:rsidRDefault="00BE74EE">
      <w:pPr>
        <w:rPr>
          <w:lang w:val="uk-UA"/>
        </w:rPr>
      </w:pPr>
    </w:p>
    <w:sectPr w:rsidR="00BE74EE" w:rsidRPr="00FE28C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9EC" w:rsidRDefault="00E429EC" w:rsidP="00846D02">
      <w:r>
        <w:separator/>
      </w:r>
    </w:p>
  </w:endnote>
  <w:endnote w:type="continuationSeparator" w:id="0">
    <w:p w:rsidR="00E429EC" w:rsidRDefault="00E429EC" w:rsidP="00846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9EC" w:rsidRDefault="00E429EC" w:rsidP="00846D02">
      <w:r>
        <w:separator/>
      </w:r>
    </w:p>
  </w:footnote>
  <w:footnote w:type="continuationSeparator" w:id="0">
    <w:p w:rsidR="00E429EC" w:rsidRDefault="00E429EC" w:rsidP="00846D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C6B6F"/>
    <w:multiLevelType w:val="hybridMultilevel"/>
    <w:tmpl w:val="7EE80D9E"/>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18647FD"/>
    <w:multiLevelType w:val="hybridMultilevel"/>
    <w:tmpl w:val="057A85BC"/>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
    <w:nsid w:val="21F57A57"/>
    <w:multiLevelType w:val="hybridMultilevel"/>
    <w:tmpl w:val="64DA5F14"/>
    <w:lvl w:ilvl="0" w:tplc="5DA647E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23703DA2"/>
    <w:multiLevelType w:val="hybridMultilevel"/>
    <w:tmpl w:val="15420794"/>
    <w:lvl w:ilvl="0" w:tplc="CE2C1A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2FA86FEF"/>
    <w:multiLevelType w:val="hybridMultilevel"/>
    <w:tmpl w:val="EF7626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57B73B7"/>
    <w:multiLevelType w:val="hybridMultilevel"/>
    <w:tmpl w:val="AF54D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E3D4BF6"/>
    <w:multiLevelType w:val="hybridMultilevel"/>
    <w:tmpl w:val="DE146638"/>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06211F9"/>
    <w:multiLevelType w:val="hybridMultilevel"/>
    <w:tmpl w:val="0DFE3878"/>
    <w:lvl w:ilvl="0" w:tplc="C5DAD83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54D53537"/>
    <w:multiLevelType w:val="hybridMultilevel"/>
    <w:tmpl w:val="FD02BE68"/>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2">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7CA36E0"/>
    <w:multiLevelType w:val="hybridMultilevel"/>
    <w:tmpl w:val="E31C36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5ABA62BD"/>
    <w:multiLevelType w:val="hybridMultilevel"/>
    <w:tmpl w:val="7C00B3B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D886ED6"/>
    <w:multiLevelType w:val="hybridMultilevel"/>
    <w:tmpl w:val="9B5235C0"/>
    <w:lvl w:ilvl="0" w:tplc="04190001">
      <w:start w:val="1"/>
      <w:numFmt w:val="bullet"/>
      <w:lvlText w:val=""/>
      <w:lvlJc w:val="left"/>
      <w:pPr>
        <w:tabs>
          <w:tab w:val="num" w:pos="1416"/>
        </w:tabs>
        <w:ind w:left="1416"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num w:numId="1">
    <w:abstractNumId w:val="5"/>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14"/>
  </w:num>
  <w:num w:numId="6">
    <w:abstractNumId w:val="14"/>
  </w:num>
  <w:num w:numId="7">
    <w:abstractNumId w:val="9"/>
  </w:num>
  <w:num w:numId="8">
    <w:abstractNumId w:val="9"/>
  </w:num>
  <w:num w:numId="9">
    <w:abstractNumId w:val="1"/>
  </w:num>
  <w:num w:numId="10">
    <w:abstractNumId w:val="1"/>
  </w:num>
  <w:num w:numId="11">
    <w:abstractNumId w:val="0"/>
  </w:num>
  <w:num w:numId="12">
    <w:abstractNumId w:val="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num>
  <w:num w:numId="19">
    <w:abstractNumId w:val="12"/>
  </w:num>
  <w:num w:numId="20">
    <w:abstractNumId w:val="12"/>
  </w:num>
  <w:num w:numId="21">
    <w:abstractNumId w:val="7"/>
  </w:num>
  <w:num w:numId="22">
    <w:abstractNumId w:val="7"/>
  </w:num>
  <w:num w:numId="23">
    <w:abstractNumId w:val="3"/>
  </w:num>
  <w:num w:numId="24">
    <w:abstractNumId w:val="3"/>
  </w:num>
  <w:num w:numId="25">
    <w:abstractNumId w:val="15"/>
  </w:num>
  <w:num w:numId="26">
    <w:abstractNumId w:val="15"/>
  </w:num>
  <w:num w:numId="27">
    <w:abstractNumId w:val="13"/>
  </w:num>
  <w:num w:numId="28">
    <w:abstractNumId w:val="13"/>
  </w:num>
  <w:num w:numId="29">
    <w:abstractNumId w:val="10"/>
  </w:num>
  <w:num w:numId="30">
    <w:abstractNumId w:val="10"/>
  </w:num>
  <w:num w:numId="31">
    <w:abstractNumId w:val="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00"/>
    <w:rsid w:val="00014258"/>
    <w:rsid w:val="000727B9"/>
    <w:rsid w:val="00073208"/>
    <w:rsid w:val="00075767"/>
    <w:rsid w:val="000B1069"/>
    <w:rsid w:val="000D0F97"/>
    <w:rsid w:val="000D3238"/>
    <w:rsid w:val="00115E0C"/>
    <w:rsid w:val="00117204"/>
    <w:rsid w:val="001975BB"/>
    <w:rsid w:val="001B18D6"/>
    <w:rsid w:val="001B5FA0"/>
    <w:rsid w:val="001D0D79"/>
    <w:rsid w:val="001D788C"/>
    <w:rsid w:val="001E3247"/>
    <w:rsid w:val="00200DBC"/>
    <w:rsid w:val="002075AA"/>
    <w:rsid w:val="0024787A"/>
    <w:rsid w:val="00273108"/>
    <w:rsid w:val="002766F1"/>
    <w:rsid w:val="002B197A"/>
    <w:rsid w:val="00374700"/>
    <w:rsid w:val="003C77CD"/>
    <w:rsid w:val="003C7836"/>
    <w:rsid w:val="00432768"/>
    <w:rsid w:val="00490F54"/>
    <w:rsid w:val="004A274E"/>
    <w:rsid w:val="004A70A9"/>
    <w:rsid w:val="004B1BFB"/>
    <w:rsid w:val="00511070"/>
    <w:rsid w:val="0051595C"/>
    <w:rsid w:val="005470BF"/>
    <w:rsid w:val="00555144"/>
    <w:rsid w:val="00561827"/>
    <w:rsid w:val="0056255F"/>
    <w:rsid w:val="00562B56"/>
    <w:rsid w:val="005832D9"/>
    <w:rsid w:val="005A5063"/>
    <w:rsid w:val="005B247A"/>
    <w:rsid w:val="005B31A1"/>
    <w:rsid w:val="00605038"/>
    <w:rsid w:val="00634A52"/>
    <w:rsid w:val="00661532"/>
    <w:rsid w:val="00663A74"/>
    <w:rsid w:val="00690BD6"/>
    <w:rsid w:val="00697DB9"/>
    <w:rsid w:val="006B2B39"/>
    <w:rsid w:val="006D7E61"/>
    <w:rsid w:val="00715E22"/>
    <w:rsid w:val="00743D31"/>
    <w:rsid w:val="007710E7"/>
    <w:rsid w:val="007765B4"/>
    <w:rsid w:val="007848D8"/>
    <w:rsid w:val="007A7017"/>
    <w:rsid w:val="007B1C00"/>
    <w:rsid w:val="007C0DC0"/>
    <w:rsid w:val="007D05DE"/>
    <w:rsid w:val="007F6108"/>
    <w:rsid w:val="00814B96"/>
    <w:rsid w:val="00824642"/>
    <w:rsid w:val="00846D02"/>
    <w:rsid w:val="0085493E"/>
    <w:rsid w:val="008A3EA8"/>
    <w:rsid w:val="008B2421"/>
    <w:rsid w:val="00A23535"/>
    <w:rsid w:val="00A32F03"/>
    <w:rsid w:val="00A57C82"/>
    <w:rsid w:val="00A606C6"/>
    <w:rsid w:val="00A60B5D"/>
    <w:rsid w:val="00A7252C"/>
    <w:rsid w:val="00A86384"/>
    <w:rsid w:val="00AB6ACE"/>
    <w:rsid w:val="00AB7E27"/>
    <w:rsid w:val="00AD3C29"/>
    <w:rsid w:val="00AF72AC"/>
    <w:rsid w:val="00B1398F"/>
    <w:rsid w:val="00B25C00"/>
    <w:rsid w:val="00B45CEC"/>
    <w:rsid w:val="00B5584C"/>
    <w:rsid w:val="00B74B5D"/>
    <w:rsid w:val="00B942B1"/>
    <w:rsid w:val="00B95A8E"/>
    <w:rsid w:val="00BA2BE2"/>
    <w:rsid w:val="00BA70BF"/>
    <w:rsid w:val="00BD7AEF"/>
    <w:rsid w:val="00BE74EE"/>
    <w:rsid w:val="00C12282"/>
    <w:rsid w:val="00C26B80"/>
    <w:rsid w:val="00C3598D"/>
    <w:rsid w:val="00C36A0B"/>
    <w:rsid w:val="00C42A5E"/>
    <w:rsid w:val="00C729FD"/>
    <w:rsid w:val="00C974CB"/>
    <w:rsid w:val="00CE7AFD"/>
    <w:rsid w:val="00D71A41"/>
    <w:rsid w:val="00D75415"/>
    <w:rsid w:val="00D85DD6"/>
    <w:rsid w:val="00DA0D6A"/>
    <w:rsid w:val="00DA2126"/>
    <w:rsid w:val="00DA6B0F"/>
    <w:rsid w:val="00DB2633"/>
    <w:rsid w:val="00DF47FE"/>
    <w:rsid w:val="00E01E96"/>
    <w:rsid w:val="00E17F7A"/>
    <w:rsid w:val="00E23E4E"/>
    <w:rsid w:val="00E429EC"/>
    <w:rsid w:val="00E5753A"/>
    <w:rsid w:val="00E64FF2"/>
    <w:rsid w:val="00EA5A39"/>
    <w:rsid w:val="00EB4D48"/>
    <w:rsid w:val="00EE40BB"/>
    <w:rsid w:val="00F12C15"/>
    <w:rsid w:val="00F378C5"/>
    <w:rsid w:val="00F82B3A"/>
    <w:rsid w:val="00FB7691"/>
    <w:rsid w:val="00FD5AC4"/>
    <w:rsid w:val="00FE28CC"/>
    <w:rsid w:val="00FE5B42"/>
    <w:rsid w:val="00FF7D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AD4FB-72AE-4C07-B196-2D9C2CA9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8C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E28CC"/>
    <w:pPr>
      <w:keepNext/>
      <w:numPr>
        <w:numId w:val="1"/>
      </w:numPr>
      <w:ind w:right="-426"/>
      <w:jc w:val="both"/>
      <w:outlineLvl w:val="0"/>
    </w:pPr>
    <w:rPr>
      <w:sz w:val="28"/>
      <w:lang w:val="x-none" w:eastAsia="x-none"/>
    </w:rPr>
  </w:style>
  <w:style w:type="paragraph" w:styleId="2">
    <w:name w:val="heading 2"/>
    <w:basedOn w:val="a"/>
    <w:next w:val="a"/>
    <w:link w:val="20"/>
    <w:semiHidden/>
    <w:unhideWhenUsed/>
    <w:qFormat/>
    <w:rsid w:val="00FE28CC"/>
    <w:pPr>
      <w:keepNext/>
      <w:numPr>
        <w:ilvl w:val="1"/>
        <w:numId w:val="1"/>
      </w:numPr>
      <w:ind w:right="-567"/>
      <w:jc w:val="both"/>
      <w:outlineLvl w:val="1"/>
    </w:pPr>
    <w:rPr>
      <w:sz w:val="24"/>
      <w:lang w:val="uk-UA" w:eastAsia="x-none"/>
    </w:rPr>
  </w:style>
  <w:style w:type="paragraph" w:styleId="3">
    <w:name w:val="heading 3"/>
    <w:basedOn w:val="a"/>
    <w:next w:val="a"/>
    <w:link w:val="30"/>
    <w:semiHidden/>
    <w:unhideWhenUsed/>
    <w:qFormat/>
    <w:rsid w:val="00FE28CC"/>
    <w:pPr>
      <w:keepNext/>
      <w:numPr>
        <w:ilvl w:val="2"/>
        <w:numId w:val="1"/>
      </w:numPr>
      <w:jc w:val="both"/>
      <w:outlineLvl w:val="2"/>
    </w:pPr>
    <w:rPr>
      <w:b/>
      <w:i/>
      <w:sz w:val="40"/>
      <w:lang w:val="uk-UA" w:eastAsia="x-none"/>
    </w:rPr>
  </w:style>
  <w:style w:type="paragraph" w:styleId="4">
    <w:name w:val="heading 4"/>
    <w:basedOn w:val="a"/>
    <w:next w:val="a"/>
    <w:link w:val="40"/>
    <w:semiHidden/>
    <w:unhideWhenUsed/>
    <w:qFormat/>
    <w:rsid w:val="00FE28CC"/>
    <w:pPr>
      <w:keepNext/>
      <w:numPr>
        <w:ilvl w:val="3"/>
        <w:numId w:val="1"/>
      </w:numPr>
      <w:ind w:right="-567"/>
      <w:jc w:val="both"/>
      <w:outlineLvl w:val="3"/>
    </w:pPr>
    <w:rPr>
      <w:sz w:val="32"/>
      <w:lang w:val="uk-UA" w:eastAsia="x-none"/>
    </w:rPr>
  </w:style>
  <w:style w:type="paragraph" w:styleId="5">
    <w:name w:val="heading 5"/>
    <w:basedOn w:val="a"/>
    <w:next w:val="a"/>
    <w:link w:val="50"/>
    <w:semiHidden/>
    <w:unhideWhenUsed/>
    <w:qFormat/>
    <w:rsid w:val="00FE28CC"/>
    <w:pPr>
      <w:keepNext/>
      <w:numPr>
        <w:ilvl w:val="4"/>
        <w:numId w:val="1"/>
      </w:numPr>
      <w:ind w:right="-567"/>
      <w:jc w:val="center"/>
      <w:outlineLvl w:val="4"/>
    </w:pPr>
    <w:rPr>
      <w:sz w:val="32"/>
      <w:lang w:val="uk-UA" w:eastAsia="x-none"/>
    </w:rPr>
  </w:style>
  <w:style w:type="paragraph" w:styleId="6">
    <w:name w:val="heading 6"/>
    <w:basedOn w:val="a"/>
    <w:next w:val="a"/>
    <w:link w:val="60"/>
    <w:semiHidden/>
    <w:unhideWhenUsed/>
    <w:qFormat/>
    <w:rsid w:val="00FE28CC"/>
    <w:pPr>
      <w:keepNext/>
      <w:numPr>
        <w:ilvl w:val="5"/>
        <w:numId w:val="1"/>
      </w:numPr>
      <w:jc w:val="center"/>
      <w:outlineLvl w:val="5"/>
    </w:pPr>
    <w:rPr>
      <w:sz w:val="28"/>
      <w:lang w:val="uk-UA" w:eastAsia="x-none"/>
    </w:rPr>
  </w:style>
  <w:style w:type="paragraph" w:styleId="7">
    <w:name w:val="heading 7"/>
    <w:basedOn w:val="a"/>
    <w:next w:val="a"/>
    <w:link w:val="70"/>
    <w:semiHidden/>
    <w:unhideWhenUsed/>
    <w:qFormat/>
    <w:rsid w:val="00FE28CC"/>
    <w:pPr>
      <w:keepNext/>
      <w:numPr>
        <w:ilvl w:val="6"/>
        <w:numId w:val="1"/>
      </w:numPr>
      <w:jc w:val="center"/>
      <w:outlineLvl w:val="6"/>
    </w:pPr>
    <w:rPr>
      <w:sz w:val="32"/>
      <w:lang w:val="uk-UA" w:eastAsia="x-none"/>
    </w:rPr>
  </w:style>
  <w:style w:type="paragraph" w:styleId="8">
    <w:name w:val="heading 8"/>
    <w:basedOn w:val="a"/>
    <w:next w:val="a"/>
    <w:link w:val="80"/>
    <w:semiHidden/>
    <w:unhideWhenUsed/>
    <w:qFormat/>
    <w:rsid w:val="00FE28CC"/>
    <w:pPr>
      <w:keepNext/>
      <w:numPr>
        <w:ilvl w:val="7"/>
        <w:numId w:val="1"/>
      </w:numPr>
      <w:jc w:val="both"/>
      <w:outlineLvl w:val="7"/>
    </w:pPr>
    <w:rPr>
      <w:sz w:val="28"/>
      <w:lang w:val="uk-UA" w:eastAsia="x-none"/>
    </w:rPr>
  </w:style>
  <w:style w:type="paragraph" w:styleId="9">
    <w:name w:val="heading 9"/>
    <w:basedOn w:val="a"/>
    <w:next w:val="a"/>
    <w:link w:val="90"/>
    <w:semiHidden/>
    <w:unhideWhenUsed/>
    <w:qFormat/>
    <w:rsid w:val="00FE28CC"/>
    <w:pPr>
      <w:keepNext/>
      <w:numPr>
        <w:ilvl w:val="8"/>
        <w:numId w:val="1"/>
      </w:numPr>
      <w:jc w:val="center"/>
      <w:outlineLvl w:val="8"/>
    </w:pPr>
    <w:rPr>
      <w:b/>
      <w:sz w:val="4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8CC"/>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semiHidden/>
    <w:rsid w:val="00FE28CC"/>
    <w:rPr>
      <w:rFonts w:ascii="Times New Roman" w:eastAsia="Times New Roman" w:hAnsi="Times New Roman" w:cs="Times New Roman"/>
      <w:sz w:val="24"/>
      <w:szCs w:val="20"/>
      <w:lang w:eastAsia="x-none"/>
    </w:rPr>
  </w:style>
  <w:style w:type="character" w:customStyle="1" w:styleId="30">
    <w:name w:val="Заголовок 3 Знак"/>
    <w:basedOn w:val="a0"/>
    <w:link w:val="3"/>
    <w:semiHidden/>
    <w:rsid w:val="00FE28CC"/>
    <w:rPr>
      <w:rFonts w:ascii="Times New Roman" w:eastAsia="Times New Roman" w:hAnsi="Times New Roman" w:cs="Times New Roman"/>
      <w:b/>
      <w:i/>
      <w:sz w:val="40"/>
      <w:szCs w:val="20"/>
      <w:lang w:eastAsia="x-none"/>
    </w:rPr>
  </w:style>
  <w:style w:type="character" w:customStyle="1" w:styleId="40">
    <w:name w:val="Заголовок 4 Знак"/>
    <w:basedOn w:val="a0"/>
    <w:link w:val="4"/>
    <w:semiHidden/>
    <w:rsid w:val="00FE28CC"/>
    <w:rPr>
      <w:rFonts w:ascii="Times New Roman" w:eastAsia="Times New Roman" w:hAnsi="Times New Roman" w:cs="Times New Roman"/>
      <w:sz w:val="32"/>
      <w:szCs w:val="20"/>
      <w:lang w:eastAsia="x-none"/>
    </w:rPr>
  </w:style>
  <w:style w:type="character" w:customStyle="1" w:styleId="50">
    <w:name w:val="Заголовок 5 Знак"/>
    <w:basedOn w:val="a0"/>
    <w:link w:val="5"/>
    <w:semiHidden/>
    <w:rsid w:val="00FE28CC"/>
    <w:rPr>
      <w:rFonts w:ascii="Times New Roman" w:eastAsia="Times New Roman" w:hAnsi="Times New Roman" w:cs="Times New Roman"/>
      <w:sz w:val="32"/>
      <w:szCs w:val="20"/>
      <w:lang w:eastAsia="x-none"/>
    </w:rPr>
  </w:style>
  <w:style w:type="character" w:customStyle="1" w:styleId="60">
    <w:name w:val="Заголовок 6 Знак"/>
    <w:basedOn w:val="a0"/>
    <w:link w:val="6"/>
    <w:semiHidden/>
    <w:rsid w:val="00FE28CC"/>
    <w:rPr>
      <w:rFonts w:ascii="Times New Roman" w:eastAsia="Times New Roman" w:hAnsi="Times New Roman" w:cs="Times New Roman"/>
      <w:sz w:val="28"/>
      <w:szCs w:val="20"/>
      <w:lang w:eastAsia="x-none"/>
    </w:rPr>
  </w:style>
  <w:style w:type="character" w:customStyle="1" w:styleId="70">
    <w:name w:val="Заголовок 7 Знак"/>
    <w:basedOn w:val="a0"/>
    <w:link w:val="7"/>
    <w:uiPriority w:val="99"/>
    <w:semiHidden/>
    <w:rsid w:val="00FE28CC"/>
    <w:rPr>
      <w:rFonts w:ascii="Times New Roman" w:eastAsia="Times New Roman" w:hAnsi="Times New Roman" w:cs="Times New Roman"/>
      <w:sz w:val="32"/>
      <w:szCs w:val="20"/>
      <w:lang w:eastAsia="x-none"/>
    </w:rPr>
  </w:style>
  <w:style w:type="character" w:customStyle="1" w:styleId="80">
    <w:name w:val="Заголовок 8 Знак"/>
    <w:basedOn w:val="a0"/>
    <w:link w:val="8"/>
    <w:uiPriority w:val="99"/>
    <w:semiHidden/>
    <w:rsid w:val="00FE28CC"/>
    <w:rPr>
      <w:rFonts w:ascii="Times New Roman" w:eastAsia="Times New Roman" w:hAnsi="Times New Roman" w:cs="Times New Roman"/>
      <w:sz w:val="28"/>
      <w:szCs w:val="20"/>
      <w:lang w:eastAsia="x-none"/>
    </w:rPr>
  </w:style>
  <w:style w:type="character" w:customStyle="1" w:styleId="90">
    <w:name w:val="Заголовок 9 Знак"/>
    <w:basedOn w:val="a0"/>
    <w:link w:val="9"/>
    <w:uiPriority w:val="99"/>
    <w:semiHidden/>
    <w:rsid w:val="00FE28CC"/>
    <w:rPr>
      <w:rFonts w:ascii="Times New Roman" w:eastAsia="Times New Roman" w:hAnsi="Times New Roman" w:cs="Times New Roman"/>
      <w:b/>
      <w:sz w:val="40"/>
      <w:szCs w:val="20"/>
      <w:lang w:eastAsia="x-none"/>
    </w:rPr>
  </w:style>
  <w:style w:type="character" w:styleId="a3">
    <w:name w:val="Emphasis"/>
    <w:uiPriority w:val="20"/>
    <w:qFormat/>
    <w:rsid w:val="00FE28CC"/>
    <w:rPr>
      <w:b/>
      <w:bCs/>
      <w:i w:val="0"/>
      <w:iCs w:val="0"/>
    </w:rPr>
  </w:style>
  <w:style w:type="paragraph" w:styleId="HTML">
    <w:name w:val="HTML Preformatted"/>
    <w:basedOn w:val="a"/>
    <w:link w:val="HTML0"/>
    <w:semiHidden/>
    <w:unhideWhenUsed/>
    <w:rsid w:val="00FE2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semiHidden/>
    <w:rsid w:val="00FE28CC"/>
    <w:rPr>
      <w:rFonts w:ascii="Courier New" w:eastAsia="Times New Roman" w:hAnsi="Courier New" w:cs="Times New Roman"/>
      <w:sz w:val="20"/>
      <w:szCs w:val="20"/>
      <w:lang w:val="x-none" w:eastAsia="x-none"/>
    </w:rPr>
  </w:style>
  <w:style w:type="character" w:styleId="a4">
    <w:name w:val="Strong"/>
    <w:uiPriority w:val="99"/>
    <w:qFormat/>
    <w:rsid w:val="00FE28CC"/>
    <w:rPr>
      <w:rFonts w:ascii="Times New Roman" w:hAnsi="Times New Roman" w:cs="Times New Roman" w:hint="default"/>
      <w:b/>
      <w:bCs/>
    </w:rPr>
  </w:style>
  <w:style w:type="paragraph" w:styleId="a5">
    <w:name w:val="Normal (Web)"/>
    <w:basedOn w:val="a"/>
    <w:uiPriority w:val="99"/>
    <w:unhideWhenUsed/>
    <w:rsid w:val="00FE28CC"/>
    <w:pPr>
      <w:spacing w:before="100" w:beforeAutospacing="1" w:after="100" w:afterAutospacing="1"/>
    </w:pPr>
    <w:rPr>
      <w:sz w:val="24"/>
      <w:szCs w:val="24"/>
    </w:rPr>
  </w:style>
  <w:style w:type="paragraph" w:styleId="a6">
    <w:name w:val="header"/>
    <w:basedOn w:val="a"/>
    <w:link w:val="a7"/>
    <w:uiPriority w:val="99"/>
    <w:semiHidden/>
    <w:unhideWhenUsed/>
    <w:rsid w:val="00FE28CC"/>
    <w:pPr>
      <w:tabs>
        <w:tab w:val="center" w:pos="4677"/>
        <w:tab w:val="right" w:pos="9355"/>
      </w:tabs>
    </w:pPr>
  </w:style>
  <w:style w:type="character" w:customStyle="1" w:styleId="a7">
    <w:name w:val="Верхний колонтитул Знак"/>
    <w:basedOn w:val="a0"/>
    <w:link w:val="a6"/>
    <w:uiPriority w:val="99"/>
    <w:semiHidden/>
    <w:rsid w:val="00FE28CC"/>
    <w:rPr>
      <w:rFonts w:ascii="Times New Roman" w:eastAsia="Times New Roman" w:hAnsi="Times New Roman" w:cs="Times New Roman"/>
      <w:sz w:val="20"/>
      <w:szCs w:val="20"/>
      <w:lang w:val="ru-RU" w:eastAsia="ru-RU"/>
    </w:rPr>
  </w:style>
  <w:style w:type="paragraph" w:styleId="a8">
    <w:name w:val="footer"/>
    <w:basedOn w:val="a"/>
    <w:link w:val="a9"/>
    <w:uiPriority w:val="99"/>
    <w:semiHidden/>
    <w:unhideWhenUsed/>
    <w:rsid w:val="00FE28CC"/>
    <w:pPr>
      <w:tabs>
        <w:tab w:val="center" w:pos="4677"/>
        <w:tab w:val="right" w:pos="9355"/>
      </w:tabs>
    </w:pPr>
  </w:style>
  <w:style w:type="character" w:customStyle="1" w:styleId="a9">
    <w:name w:val="Нижний колонтитул Знак"/>
    <w:basedOn w:val="a0"/>
    <w:link w:val="a8"/>
    <w:uiPriority w:val="99"/>
    <w:semiHidden/>
    <w:rsid w:val="00FE28CC"/>
    <w:rPr>
      <w:rFonts w:ascii="Times New Roman" w:eastAsia="Times New Roman" w:hAnsi="Times New Roman" w:cs="Times New Roman"/>
      <w:sz w:val="20"/>
      <w:szCs w:val="20"/>
      <w:lang w:val="ru-RU" w:eastAsia="ru-RU"/>
    </w:rPr>
  </w:style>
  <w:style w:type="paragraph" w:styleId="aa">
    <w:name w:val="caption"/>
    <w:basedOn w:val="a"/>
    <w:next w:val="a"/>
    <w:uiPriority w:val="99"/>
    <w:semiHidden/>
    <w:unhideWhenUsed/>
    <w:qFormat/>
    <w:rsid w:val="00FE28CC"/>
    <w:pPr>
      <w:jc w:val="center"/>
    </w:pPr>
    <w:rPr>
      <w:b/>
      <w:bCs/>
      <w:sz w:val="28"/>
      <w:szCs w:val="24"/>
      <w:lang w:val="uk-UA"/>
    </w:rPr>
  </w:style>
  <w:style w:type="paragraph" w:styleId="ab">
    <w:name w:val="Title"/>
    <w:basedOn w:val="a"/>
    <w:link w:val="ac"/>
    <w:uiPriority w:val="99"/>
    <w:qFormat/>
    <w:rsid w:val="00FE28CC"/>
    <w:pPr>
      <w:ind w:firstLine="540"/>
      <w:jc w:val="center"/>
    </w:pPr>
    <w:rPr>
      <w:color w:val="000000"/>
      <w:sz w:val="28"/>
      <w:lang w:val="uk-UA" w:eastAsia="x-none"/>
    </w:rPr>
  </w:style>
  <w:style w:type="character" w:customStyle="1" w:styleId="ac">
    <w:name w:val="Название Знак"/>
    <w:basedOn w:val="a0"/>
    <w:link w:val="ab"/>
    <w:uiPriority w:val="99"/>
    <w:rsid w:val="00FE28CC"/>
    <w:rPr>
      <w:rFonts w:ascii="Times New Roman" w:eastAsia="Times New Roman" w:hAnsi="Times New Roman" w:cs="Times New Roman"/>
      <w:color w:val="000000"/>
      <w:sz w:val="28"/>
      <w:szCs w:val="20"/>
      <w:lang w:eastAsia="x-none"/>
    </w:rPr>
  </w:style>
  <w:style w:type="paragraph" w:styleId="ad">
    <w:name w:val="Body Text"/>
    <w:basedOn w:val="a"/>
    <w:link w:val="ae"/>
    <w:uiPriority w:val="99"/>
    <w:unhideWhenUsed/>
    <w:rsid w:val="00FE28CC"/>
    <w:pPr>
      <w:spacing w:after="120"/>
    </w:pPr>
  </w:style>
  <w:style w:type="character" w:customStyle="1" w:styleId="ae">
    <w:name w:val="Основной текст Знак"/>
    <w:basedOn w:val="a0"/>
    <w:link w:val="ad"/>
    <w:uiPriority w:val="99"/>
    <w:rsid w:val="00FE28CC"/>
    <w:rPr>
      <w:rFonts w:ascii="Times New Roman" w:eastAsia="Times New Roman" w:hAnsi="Times New Roman" w:cs="Times New Roman"/>
      <w:sz w:val="20"/>
      <w:szCs w:val="20"/>
      <w:lang w:val="ru-RU" w:eastAsia="ru-RU"/>
    </w:rPr>
  </w:style>
  <w:style w:type="paragraph" w:styleId="af">
    <w:name w:val="Body Text Indent"/>
    <w:basedOn w:val="a"/>
    <w:link w:val="af0"/>
    <w:uiPriority w:val="99"/>
    <w:semiHidden/>
    <w:unhideWhenUsed/>
    <w:rsid w:val="00FE28CC"/>
    <w:pPr>
      <w:ind w:firstLine="540"/>
      <w:jc w:val="both"/>
    </w:pPr>
    <w:rPr>
      <w:sz w:val="24"/>
      <w:szCs w:val="24"/>
      <w:lang w:val="uk-UA" w:eastAsia="x-none"/>
    </w:rPr>
  </w:style>
  <w:style w:type="character" w:customStyle="1" w:styleId="af0">
    <w:name w:val="Основной текст с отступом Знак"/>
    <w:basedOn w:val="a0"/>
    <w:link w:val="af"/>
    <w:uiPriority w:val="99"/>
    <w:semiHidden/>
    <w:rsid w:val="00FE28CC"/>
    <w:rPr>
      <w:rFonts w:ascii="Times New Roman" w:eastAsia="Times New Roman" w:hAnsi="Times New Roman" w:cs="Times New Roman"/>
      <w:sz w:val="24"/>
      <w:szCs w:val="24"/>
      <w:lang w:eastAsia="x-none"/>
    </w:rPr>
  </w:style>
  <w:style w:type="paragraph" w:styleId="21">
    <w:name w:val="Body Text 2"/>
    <w:basedOn w:val="a"/>
    <w:link w:val="22"/>
    <w:semiHidden/>
    <w:unhideWhenUsed/>
    <w:rsid w:val="00FE28CC"/>
    <w:pPr>
      <w:spacing w:after="120" w:line="480" w:lineRule="auto"/>
    </w:pPr>
    <w:rPr>
      <w:sz w:val="24"/>
      <w:szCs w:val="24"/>
    </w:rPr>
  </w:style>
  <w:style w:type="character" w:customStyle="1" w:styleId="22">
    <w:name w:val="Основной текст 2 Знак"/>
    <w:basedOn w:val="a0"/>
    <w:link w:val="21"/>
    <w:semiHidden/>
    <w:rsid w:val="00FE28CC"/>
    <w:rPr>
      <w:rFonts w:ascii="Times New Roman" w:eastAsia="Times New Roman" w:hAnsi="Times New Roman" w:cs="Times New Roman"/>
      <w:sz w:val="24"/>
      <w:szCs w:val="24"/>
      <w:lang w:val="ru-RU" w:eastAsia="ru-RU"/>
    </w:rPr>
  </w:style>
  <w:style w:type="paragraph" w:styleId="23">
    <w:name w:val="Body Text Indent 2"/>
    <w:basedOn w:val="a"/>
    <w:link w:val="24"/>
    <w:uiPriority w:val="99"/>
    <w:semiHidden/>
    <w:unhideWhenUsed/>
    <w:rsid w:val="00FE28CC"/>
    <w:pPr>
      <w:spacing w:after="120" w:line="480" w:lineRule="auto"/>
      <w:ind w:left="283"/>
    </w:pPr>
  </w:style>
  <w:style w:type="character" w:customStyle="1" w:styleId="24">
    <w:name w:val="Основной текст с отступом 2 Знак"/>
    <w:basedOn w:val="a0"/>
    <w:link w:val="23"/>
    <w:uiPriority w:val="99"/>
    <w:semiHidden/>
    <w:rsid w:val="00FE28CC"/>
    <w:rPr>
      <w:rFonts w:ascii="Times New Roman" w:eastAsia="Times New Roman" w:hAnsi="Times New Roman" w:cs="Times New Roman"/>
      <w:sz w:val="20"/>
      <w:szCs w:val="20"/>
      <w:lang w:val="ru-RU" w:eastAsia="ru-RU"/>
    </w:rPr>
  </w:style>
  <w:style w:type="paragraph" w:styleId="31">
    <w:name w:val="Body Text Indent 3"/>
    <w:basedOn w:val="a"/>
    <w:link w:val="32"/>
    <w:uiPriority w:val="99"/>
    <w:semiHidden/>
    <w:unhideWhenUsed/>
    <w:rsid w:val="00FE28CC"/>
    <w:pPr>
      <w:spacing w:after="120"/>
      <w:ind w:left="283"/>
    </w:pPr>
    <w:rPr>
      <w:sz w:val="16"/>
      <w:szCs w:val="16"/>
    </w:rPr>
  </w:style>
  <w:style w:type="character" w:customStyle="1" w:styleId="32">
    <w:name w:val="Основной текст с отступом 3 Знак"/>
    <w:basedOn w:val="a0"/>
    <w:link w:val="31"/>
    <w:uiPriority w:val="99"/>
    <w:semiHidden/>
    <w:rsid w:val="00FE28CC"/>
    <w:rPr>
      <w:rFonts w:ascii="Times New Roman" w:eastAsia="Times New Roman" w:hAnsi="Times New Roman" w:cs="Times New Roman"/>
      <w:sz w:val="16"/>
      <w:szCs w:val="16"/>
      <w:lang w:val="ru-RU" w:eastAsia="ru-RU"/>
    </w:rPr>
  </w:style>
  <w:style w:type="paragraph" w:styleId="af1">
    <w:name w:val="Block Text"/>
    <w:basedOn w:val="a"/>
    <w:uiPriority w:val="99"/>
    <w:semiHidden/>
    <w:unhideWhenUsed/>
    <w:rsid w:val="00FE28CC"/>
    <w:pPr>
      <w:ind w:left="113" w:right="113"/>
      <w:jc w:val="center"/>
    </w:pPr>
    <w:rPr>
      <w:b/>
      <w:bCs/>
      <w:caps/>
      <w:sz w:val="48"/>
      <w:lang w:val="uk-UA"/>
    </w:rPr>
  </w:style>
  <w:style w:type="paragraph" w:styleId="af2">
    <w:name w:val="Balloon Text"/>
    <w:basedOn w:val="a"/>
    <w:link w:val="af3"/>
    <w:uiPriority w:val="99"/>
    <w:semiHidden/>
    <w:unhideWhenUsed/>
    <w:rsid w:val="00FE28CC"/>
    <w:rPr>
      <w:rFonts w:ascii="Tahoma" w:hAnsi="Tahoma"/>
      <w:sz w:val="16"/>
      <w:szCs w:val="16"/>
      <w:lang w:val="x-none" w:eastAsia="x-none"/>
    </w:rPr>
  </w:style>
  <w:style w:type="character" w:customStyle="1" w:styleId="af3">
    <w:name w:val="Текст выноски Знак"/>
    <w:basedOn w:val="a0"/>
    <w:link w:val="af2"/>
    <w:uiPriority w:val="99"/>
    <w:semiHidden/>
    <w:rsid w:val="00FE28CC"/>
    <w:rPr>
      <w:rFonts w:ascii="Tahoma" w:eastAsia="Times New Roman" w:hAnsi="Tahoma" w:cs="Times New Roman"/>
      <w:sz w:val="16"/>
      <w:szCs w:val="16"/>
      <w:lang w:val="x-none" w:eastAsia="x-none"/>
    </w:rPr>
  </w:style>
  <w:style w:type="paragraph" w:styleId="af4">
    <w:name w:val="No Spacing"/>
    <w:uiPriority w:val="1"/>
    <w:qFormat/>
    <w:rsid w:val="00FE28CC"/>
    <w:pPr>
      <w:spacing w:after="0" w:line="240" w:lineRule="auto"/>
    </w:pPr>
    <w:rPr>
      <w:rFonts w:ascii="Calibri" w:eastAsia="Times New Roman" w:hAnsi="Calibri" w:cs="Times New Roman"/>
      <w:lang w:val="ru-RU" w:eastAsia="ru-RU"/>
    </w:rPr>
  </w:style>
  <w:style w:type="paragraph" w:styleId="af5">
    <w:name w:val="List Paragraph"/>
    <w:basedOn w:val="a"/>
    <w:uiPriority w:val="34"/>
    <w:qFormat/>
    <w:rsid w:val="00FE28CC"/>
    <w:pPr>
      <w:spacing w:after="200" w:line="276" w:lineRule="auto"/>
      <w:ind w:left="720"/>
      <w:contextualSpacing/>
    </w:pPr>
    <w:rPr>
      <w:rFonts w:ascii="Calibri" w:eastAsia="Calibri" w:hAnsi="Calibri"/>
      <w:sz w:val="22"/>
      <w:szCs w:val="22"/>
      <w:lang w:eastAsia="en-US"/>
    </w:rPr>
  </w:style>
  <w:style w:type="paragraph" w:customStyle="1" w:styleId="af6">
    <w:name w:val="Знак Знак Знак Знак Знак Знак Знак Знак Знак Знак Знак"/>
    <w:basedOn w:val="a"/>
    <w:autoRedefine/>
    <w:uiPriority w:val="99"/>
    <w:rsid w:val="00FE28CC"/>
    <w:pPr>
      <w:spacing w:after="160" w:line="240" w:lineRule="exact"/>
    </w:pPr>
    <w:rPr>
      <w:rFonts w:ascii="Verdana" w:eastAsia="MS Mincho" w:hAnsi="Verdana"/>
      <w:lang w:val="en-US" w:eastAsia="en-US"/>
    </w:rPr>
  </w:style>
  <w:style w:type="paragraph" w:customStyle="1" w:styleId="11">
    <w:name w:val="Обычный1"/>
    <w:uiPriority w:val="99"/>
    <w:rsid w:val="00FE28CC"/>
    <w:pPr>
      <w:widowControl w:val="0"/>
      <w:snapToGrid w:val="0"/>
      <w:spacing w:after="0" w:line="240" w:lineRule="auto"/>
    </w:pPr>
    <w:rPr>
      <w:rFonts w:ascii="Times New Roman" w:eastAsia="Times New Roman" w:hAnsi="Times New Roman" w:cs="Times New Roman"/>
      <w:sz w:val="20"/>
      <w:szCs w:val="20"/>
      <w:lang w:val="ru-RU" w:eastAsia="ru-RU"/>
    </w:rPr>
  </w:style>
  <w:style w:type="paragraph" w:customStyle="1" w:styleId="af7">
    <w:name w:val="Знак Знак"/>
    <w:basedOn w:val="a"/>
    <w:autoRedefine/>
    <w:uiPriority w:val="99"/>
    <w:rsid w:val="00FE28CC"/>
    <w:pPr>
      <w:spacing w:after="160" w:line="240" w:lineRule="exact"/>
    </w:pPr>
    <w:rPr>
      <w:rFonts w:ascii="Verdana" w:eastAsia="MS Mincho" w:hAnsi="Verdana"/>
      <w:lang w:val="en-US" w:eastAsia="en-US"/>
    </w:rPr>
  </w:style>
  <w:style w:type="paragraph" w:customStyle="1" w:styleId="12">
    <w:name w:val="Абзац списка1"/>
    <w:basedOn w:val="a"/>
    <w:uiPriority w:val="99"/>
    <w:qFormat/>
    <w:rsid w:val="00FE28CC"/>
    <w:pPr>
      <w:ind w:left="720"/>
      <w:contextualSpacing/>
    </w:pPr>
    <w:rPr>
      <w:sz w:val="24"/>
      <w:szCs w:val="24"/>
    </w:rPr>
  </w:style>
  <w:style w:type="paragraph" w:customStyle="1" w:styleId="af8">
    <w:name w:val="Абзац списку"/>
    <w:basedOn w:val="a"/>
    <w:uiPriority w:val="34"/>
    <w:qFormat/>
    <w:rsid w:val="00FE28CC"/>
    <w:pPr>
      <w:spacing w:after="200" w:line="276" w:lineRule="auto"/>
      <w:ind w:left="720"/>
      <w:contextualSpacing/>
    </w:pPr>
    <w:rPr>
      <w:rFonts w:ascii="Calibri" w:hAnsi="Calibri"/>
      <w:sz w:val="22"/>
      <w:szCs w:val="22"/>
    </w:rPr>
  </w:style>
  <w:style w:type="character" w:customStyle="1" w:styleId="ft">
    <w:name w:val="ft"/>
    <w:basedOn w:val="a0"/>
    <w:rsid w:val="00FE28CC"/>
  </w:style>
  <w:style w:type="table" w:styleId="af9">
    <w:name w:val="Table Grid"/>
    <w:basedOn w:val="a1"/>
    <w:uiPriority w:val="59"/>
    <w:rsid w:val="00FE28CC"/>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endnote text"/>
    <w:basedOn w:val="a"/>
    <w:link w:val="afb"/>
    <w:uiPriority w:val="99"/>
    <w:semiHidden/>
    <w:unhideWhenUsed/>
    <w:rsid w:val="00846D02"/>
  </w:style>
  <w:style w:type="character" w:customStyle="1" w:styleId="afb">
    <w:name w:val="Текст концевой сноски Знак"/>
    <w:basedOn w:val="a0"/>
    <w:link w:val="afa"/>
    <w:uiPriority w:val="99"/>
    <w:semiHidden/>
    <w:rsid w:val="00846D02"/>
    <w:rPr>
      <w:rFonts w:ascii="Times New Roman" w:eastAsia="Times New Roman" w:hAnsi="Times New Roman" w:cs="Times New Roman"/>
      <w:sz w:val="20"/>
      <w:szCs w:val="20"/>
      <w:lang w:val="ru-RU" w:eastAsia="ru-RU"/>
    </w:rPr>
  </w:style>
  <w:style w:type="character" w:styleId="afc">
    <w:name w:val="endnote reference"/>
    <w:basedOn w:val="a0"/>
    <w:uiPriority w:val="99"/>
    <w:semiHidden/>
    <w:unhideWhenUsed/>
    <w:rsid w:val="00846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8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8E816-9C90-43DF-925B-15C09DC2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20</Pages>
  <Words>27698</Words>
  <Characters>15789</Characters>
  <Application>Microsoft Office Word</Application>
  <DocSecurity>0</DocSecurity>
  <Lines>131</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dc:creator>
  <cp:keywords/>
  <dc:description/>
  <cp:lastModifiedBy>ProffMan .</cp:lastModifiedBy>
  <cp:revision>73</cp:revision>
  <cp:lastPrinted>2021-08-20T13:13:00Z</cp:lastPrinted>
  <dcterms:created xsi:type="dcterms:W3CDTF">2019-08-22T07:21:00Z</dcterms:created>
  <dcterms:modified xsi:type="dcterms:W3CDTF">2021-10-20T13:29:00Z</dcterms:modified>
</cp:coreProperties>
</file>